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B8F2D" w14:textId="5D23EE70" w:rsidR="007A6235" w:rsidRPr="00FB3DB3" w:rsidRDefault="00492A55" w:rsidP="00492A55">
      <w:pPr>
        <w:rPr>
          <w:rFonts w:cstheme="minorHAnsi"/>
          <w:b/>
          <w:bCs/>
          <w:sz w:val="28"/>
          <w:szCs w:val="28"/>
        </w:rPr>
      </w:pPr>
      <w:r>
        <w:rPr>
          <w:rFonts w:cstheme="minorHAnsi"/>
          <w:b/>
          <w:bCs/>
          <w:sz w:val="28"/>
          <w:szCs w:val="28"/>
        </w:rPr>
        <w:t xml:space="preserve">                                                             </w:t>
      </w:r>
      <w:r w:rsidR="0015659B" w:rsidRPr="00FB3DB3">
        <w:rPr>
          <w:rFonts w:cstheme="minorHAnsi"/>
          <w:b/>
          <w:bCs/>
          <w:sz w:val="28"/>
          <w:szCs w:val="28"/>
        </w:rPr>
        <w:t>Ide Parish Council</w:t>
      </w:r>
    </w:p>
    <w:p w14:paraId="0D0FED55" w14:textId="54B12A79" w:rsidR="00EB5F95" w:rsidRDefault="00AD6022" w:rsidP="00AD6022">
      <w:pPr>
        <w:jc w:val="center"/>
        <w:rPr>
          <w:rFonts w:cstheme="minorHAnsi"/>
          <w:b/>
          <w:bCs/>
          <w:sz w:val="28"/>
          <w:szCs w:val="28"/>
        </w:rPr>
      </w:pPr>
      <w:r>
        <w:rPr>
          <w:rFonts w:cstheme="minorHAnsi"/>
          <w:b/>
          <w:bCs/>
          <w:sz w:val="28"/>
          <w:szCs w:val="28"/>
        </w:rPr>
        <w:t xml:space="preserve">DRAFT MINUTES OF A </w:t>
      </w:r>
      <w:r w:rsidR="003461DE" w:rsidRPr="00FB3DB3">
        <w:rPr>
          <w:rFonts w:cstheme="minorHAnsi"/>
          <w:b/>
          <w:bCs/>
          <w:sz w:val="28"/>
          <w:szCs w:val="28"/>
        </w:rPr>
        <w:t xml:space="preserve">MEETING OF IDE PARISH COUNCIL PLANNING </w:t>
      </w:r>
      <w:r>
        <w:rPr>
          <w:rFonts w:cstheme="minorHAnsi"/>
          <w:b/>
          <w:bCs/>
          <w:sz w:val="28"/>
          <w:szCs w:val="28"/>
        </w:rPr>
        <w:t xml:space="preserve">COMMITTEE HELD ON </w:t>
      </w:r>
      <w:r w:rsidR="000E7AA8">
        <w:rPr>
          <w:rFonts w:cstheme="minorHAnsi"/>
          <w:b/>
          <w:bCs/>
          <w:sz w:val="28"/>
          <w:szCs w:val="28"/>
        </w:rPr>
        <w:t xml:space="preserve">13 August </w:t>
      </w:r>
      <w:r w:rsidR="00EB5F95" w:rsidRPr="00AD6022">
        <w:rPr>
          <w:rFonts w:cstheme="minorHAnsi"/>
          <w:b/>
          <w:bCs/>
          <w:sz w:val="28"/>
          <w:szCs w:val="28"/>
        </w:rPr>
        <w:t>2018</w:t>
      </w:r>
    </w:p>
    <w:p w14:paraId="546B6B32" w14:textId="3FD085E6" w:rsidR="00AD6022" w:rsidRPr="00BE259C" w:rsidRDefault="00AD6022" w:rsidP="00AD6022">
      <w:pPr>
        <w:rPr>
          <w:rFonts w:cstheme="minorHAnsi"/>
          <w:bCs/>
          <w:sz w:val="24"/>
          <w:szCs w:val="24"/>
        </w:rPr>
      </w:pPr>
      <w:r w:rsidRPr="00BE259C">
        <w:rPr>
          <w:rFonts w:cstheme="minorHAnsi"/>
          <w:b/>
          <w:bCs/>
          <w:sz w:val="24"/>
          <w:szCs w:val="24"/>
        </w:rPr>
        <w:t xml:space="preserve">Attended by: </w:t>
      </w:r>
      <w:r w:rsidRPr="00BE259C">
        <w:rPr>
          <w:rFonts w:cstheme="minorHAnsi"/>
          <w:bCs/>
          <w:sz w:val="24"/>
          <w:szCs w:val="24"/>
        </w:rPr>
        <w:t>Councillors Pete Bishop, chairman, Barry Hooking, and Sarah Tiley</w:t>
      </w:r>
    </w:p>
    <w:p w14:paraId="3DADAE88" w14:textId="467F2890" w:rsidR="00AD6022" w:rsidRPr="00BE259C" w:rsidRDefault="00AD6022" w:rsidP="00AD6022">
      <w:pPr>
        <w:rPr>
          <w:rFonts w:cstheme="minorHAnsi"/>
          <w:bCs/>
          <w:sz w:val="24"/>
          <w:szCs w:val="24"/>
        </w:rPr>
      </w:pPr>
      <w:r w:rsidRPr="00BE259C">
        <w:rPr>
          <w:rFonts w:cstheme="minorHAnsi"/>
          <w:b/>
          <w:bCs/>
          <w:sz w:val="24"/>
          <w:szCs w:val="24"/>
        </w:rPr>
        <w:t xml:space="preserve">In Attendance: </w:t>
      </w:r>
      <w:r w:rsidRPr="00BE259C">
        <w:rPr>
          <w:rFonts w:cstheme="minorHAnsi"/>
          <w:bCs/>
          <w:sz w:val="24"/>
          <w:szCs w:val="24"/>
        </w:rPr>
        <w:t>Mel Liversage, Cle</w:t>
      </w:r>
      <w:r w:rsidR="005A2A3D" w:rsidRPr="00BE259C">
        <w:rPr>
          <w:rFonts w:cstheme="minorHAnsi"/>
          <w:bCs/>
          <w:sz w:val="24"/>
          <w:szCs w:val="24"/>
        </w:rPr>
        <w:t>rk and</w:t>
      </w:r>
      <w:r w:rsidRPr="00BE259C">
        <w:rPr>
          <w:rFonts w:cstheme="minorHAnsi"/>
          <w:bCs/>
          <w:sz w:val="24"/>
          <w:szCs w:val="24"/>
        </w:rPr>
        <w:t xml:space="preserve"> </w:t>
      </w:r>
      <w:r w:rsidR="000E7AA8" w:rsidRPr="00BE259C">
        <w:rPr>
          <w:rFonts w:cstheme="minorHAnsi"/>
          <w:bCs/>
          <w:sz w:val="24"/>
          <w:szCs w:val="24"/>
        </w:rPr>
        <w:t>1</w:t>
      </w:r>
      <w:r w:rsidRPr="00BE259C">
        <w:rPr>
          <w:rFonts w:cstheme="minorHAnsi"/>
          <w:bCs/>
          <w:sz w:val="24"/>
          <w:szCs w:val="24"/>
        </w:rPr>
        <w:t xml:space="preserve"> member of the public</w:t>
      </w:r>
    </w:p>
    <w:p w14:paraId="339FBFE8" w14:textId="7B239AEE" w:rsidR="00AD6022" w:rsidRPr="00BE259C" w:rsidRDefault="00AD6022" w:rsidP="00AD6022">
      <w:pPr>
        <w:rPr>
          <w:rFonts w:cstheme="minorHAnsi"/>
          <w:bCs/>
          <w:sz w:val="24"/>
          <w:szCs w:val="24"/>
        </w:rPr>
      </w:pPr>
      <w:r w:rsidRPr="00BE259C">
        <w:rPr>
          <w:rFonts w:cstheme="minorHAnsi"/>
          <w:b/>
          <w:bCs/>
          <w:sz w:val="24"/>
          <w:szCs w:val="24"/>
        </w:rPr>
        <w:t xml:space="preserve">Declaration of recording: </w:t>
      </w:r>
      <w:r w:rsidRPr="00BE259C">
        <w:rPr>
          <w:rFonts w:cstheme="minorHAnsi"/>
          <w:bCs/>
          <w:sz w:val="24"/>
          <w:szCs w:val="24"/>
        </w:rPr>
        <w:t>No recording undertaken</w:t>
      </w:r>
    </w:p>
    <w:p w14:paraId="1EA87A00" w14:textId="4D10B95C" w:rsidR="00D165B1" w:rsidRPr="00BE259C" w:rsidRDefault="00D165B1" w:rsidP="00AD6022">
      <w:pPr>
        <w:rPr>
          <w:rFonts w:cstheme="minorHAnsi"/>
          <w:bCs/>
          <w:sz w:val="24"/>
          <w:szCs w:val="24"/>
        </w:rPr>
      </w:pPr>
      <w:r w:rsidRPr="00BE259C">
        <w:rPr>
          <w:rFonts w:cstheme="minorHAnsi"/>
          <w:b/>
          <w:bCs/>
          <w:sz w:val="24"/>
          <w:szCs w:val="24"/>
        </w:rPr>
        <w:t xml:space="preserve">Public Participation: </w:t>
      </w:r>
      <w:r w:rsidR="000E7AA8" w:rsidRPr="00BE259C">
        <w:rPr>
          <w:rFonts w:cstheme="minorHAnsi"/>
          <w:bCs/>
          <w:sz w:val="24"/>
          <w:szCs w:val="24"/>
        </w:rPr>
        <w:t>1</w:t>
      </w:r>
      <w:r w:rsidRPr="00BE259C">
        <w:rPr>
          <w:rFonts w:cstheme="minorHAnsi"/>
          <w:bCs/>
          <w:sz w:val="24"/>
          <w:szCs w:val="24"/>
        </w:rPr>
        <w:t xml:space="preserve"> member</w:t>
      </w:r>
      <w:r w:rsidR="008F5F47" w:rsidRPr="00BE259C">
        <w:rPr>
          <w:rFonts w:cstheme="minorHAnsi"/>
          <w:bCs/>
          <w:sz w:val="24"/>
          <w:szCs w:val="24"/>
        </w:rPr>
        <w:t xml:space="preserve"> </w:t>
      </w:r>
      <w:r w:rsidRPr="00BE259C">
        <w:rPr>
          <w:rFonts w:cstheme="minorHAnsi"/>
          <w:bCs/>
          <w:sz w:val="24"/>
          <w:szCs w:val="24"/>
        </w:rPr>
        <w:t xml:space="preserve">of the public declared their interest in planning </w:t>
      </w:r>
      <w:r w:rsidR="009E0885" w:rsidRPr="00BE259C">
        <w:rPr>
          <w:rFonts w:cstheme="minorHAnsi"/>
          <w:bCs/>
          <w:sz w:val="24"/>
          <w:szCs w:val="24"/>
        </w:rPr>
        <w:t xml:space="preserve">application </w:t>
      </w:r>
      <w:r w:rsidRPr="00BE259C">
        <w:rPr>
          <w:rFonts w:cstheme="minorHAnsi"/>
          <w:bCs/>
          <w:sz w:val="24"/>
          <w:szCs w:val="24"/>
        </w:rPr>
        <w:t>no</w:t>
      </w:r>
      <w:r w:rsidR="009E0885" w:rsidRPr="00BE259C">
        <w:rPr>
          <w:rFonts w:cstheme="minorHAnsi"/>
          <w:bCs/>
          <w:sz w:val="24"/>
          <w:szCs w:val="24"/>
        </w:rPr>
        <w:t xml:space="preserve"> </w:t>
      </w:r>
      <w:r w:rsidRPr="00BE259C">
        <w:rPr>
          <w:rFonts w:cstheme="minorHAnsi"/>
          <w:b/>
          <w:bCs/>
          <w:sz w:val="24"/>
          <w:szCs w:val="24"/>
        </w:rPr>
        <w:t>18/01</w:t>
      </w:r>
      <w:r w:rsidR="000E7AA8" w:rsidRPr="00BE259C">
        <w:rPr>
          <w:rFonts w:cstheme="minorHAnsi"/>
          <w:b/>
          <w:bCs/>
          <w:sz w:val="24"/>
          <w:szCs w:val="24"/>
        </w:rPr>
        <w:t>259</w:t>
      </w:r>
      <w:r w:rsidRPr="00BE259C">
        <w:rPr>
          <w:rFonts w:cstheme="minorHAnsi"/>
          <w:b/>
          <w:bCs/>
          <w:sz w:val="24"/>
          <w:szCs w:val="24"/>
        </w:rPr>
        <w:t>/FUL</w:t>
      </w:r>
      <w:r w:rsidRPr="00BE259C">
        <w:rPr>
          <w:rFonts w:cstheme="minorHAnsi"/>
          <w:bCs/>
          <w:sz w:val="24"/>
          <w:szCs w:val="24"/>
        </w:rPr>
        <w:t xml:space="preserve"> and gave </w:t>
      </w:r>
      <w:r w:rsidR="009E0885" w:rsidRPr="00BE259C">
        <w:rPr>
          <w:rFonts w:cstheme="minorHAnsi"/>
          <w:bCs/>
          <w:sz w:val="24"/>
          <w:szCs w:val="24"/>
        </w:rPr>
        <w:t xml:space="preserve">some </w:t>
      </w:r>
      <w:r w:rsidRPr="00BE259C">
        <w:rPr>
          <w:rFonts w:cstheme="minorHAnsi"/>
          <w:bCs/>
          <w:sz w:val="24"/>
          <w:szCs w:val="24"/>
        </w:rPr>
        <w:t xml:space="preserve">background </w:t>
      </w:r>
      <w:r w:rsidR="009E0885" w:rsidRPr="00BE259C">
        <w:rPr>
          <w:rFonts w:cstheme="minorHAnsi"/>
          <w:bCs/>
          <w:sz w:val="24"/>
          <w:szCs w:val="24"/>
        </w:rPr>
        <w:t xml:space="preserve">information </w:t>
      </w:r>
      <w:r w:rsidRPr="00BE259C">
        <w:rPr>
          <w:rFonts w:cstheme="minorHAnsi"/>
          <w:bCs/>
          <w:sz w:val="24"/>
          <w:szCs w:val="24"/>
        </w:rPr>
        <w:t>to the application.</w:t>
      </w:r>
      <w:r w:rsidR="008F5F47" w:rsidRPr="00BE259C">
        <w:rPr>
          <w:rFonts w:cstheme="minorHAnsi"/>
          <w:bCs/>
          <w:sz w:val="24"/>
          <w:szCs w:val="24"/>
        </w:rPr>
        <w:t xml:space="preserve"> </w:t>
      </w:r>
    </w:p>
    <w:p w14:paraId="24D234D5" w14:textId="253709B8" w:rsidR="000E7AA8" w:rsidRPr="00BE259C" w:rsidRDefault="00D165B1" w:rsidP="008F5F47">
      <w:pPr>
        <w:rPr>
          <w:rFonts w:cstheme="minorHAnsi"/>
          <w:b/>
          <w:bCs/>
          <w:sz w:val="24"/>
          <w:szCs w:val="24"/>
        </w:rPr>
      </w:pPr>
      <w:r w:rsidRPr="00BE259C">
        <w:rPr>
          <w:rFonts w:cstheme="minorHAnsi"/>
          <w:bCs/>
          <w:sz w:val="24"/>
          <w:szCs w:val="24"/>
        </w:rPr>
        <w:t xml:space="preserve">The meeting commenced at </w:t>
      </w:r>
      <w:r w:rsidR="009E0885" w:rsidRPr="00BE259C">
        <w:rPr>
          <w:rFonts w:cstheme="minorHAnsi"/>
          <w:bCs/>
          <w:sz w:val="24"/>
          <w:szCs w:val="24"/>
        </w:rPr>
        <w:t>7</w:t>
      </w:r>
      <w:r w:rsidRPr="00BE259C">
        <w:rPr>
          <w:rFonts w:cstheme="minorHAnsi"/>
          <w:bCs/>
          <w:sz w:val="24"/>
          <w:szCs w:val="24"/>
        </w:rPr>
        <w:t>.10 pm</w:t>
      </w:r>
      <w:r w:rsidR="000E7AA8" w:rsidRPr="00BE259C">
        <w:rPr>
          <w:rFonts w:cstheme="minorHAnsi"/>
          <w:b/>
          <w:bCs/>
          <w:sz w:val="24"/>
          <w:szCs w:val="24"/>
        </w:rPr>
        <w:t xml:space="preserve">                                                              </w:t>
      </w:r>
    </w:p>
    <w:p w14:paraId="2F418F72" w14:textId="4ED906A9" w:rsidR="000E7AA8" w:rsidRPr="00BE259C" w:rsidRDefault="000E7AA8" w:rsidP="000E7AA8">
      <w:pPr>
        <w:rPr>
          <w:rFonts w:cstheme="minorHAnsi"/>
          <w:sz w:val="24"/>
          <w:szCs w:val="24"/>
        </w:rPr>
      </w:pPr>
      <w:r w:rsidRPr="00BE259C">
        <w:rPr>
          <w:rFonts w:cstheme="minorHAnsi"/>
          <w:b/>
          <w:sz w:val="24"/>
          <w:szCs w:val="24"/>
        </w:rPr>
        <w:t>1. Apologies:</w:t>
      </w:r>
      <w:r w:rsidR="008F5F47" w:rsidRPr="00BE259C">
        <w:rPr>
          <w:rFonts w:cstheme="minorHAnsi"/>
          <w:b/>
          <w:sz w:val="24"/>
          <w:szCs w:val="24"/>
        </w:rPr>
        <w:t xml:space="preserve"> </w:t>
      </w:r>
      <w:r w:rsidR="00BE259C" w:rsidRPr="00BE259C">
        <w:rPr>
          <w:rFonts w:cstheme="minorHAnsi"/>
          <w:sz w:val="24"/>
          <w:szCs w:val="24"/>
        </w:rPr>
        <w:t>Councillors Lake and Connett</w:t>
      </w:r>
    </w:p>
    <w:p w14:paraId="0128C782" w14:textId="4C19A475" w:rsidR="000E7AA8" w:rsidRPr="00BE259C" w:rsidRDefault="000E7AA8" w:rsidP="000E7AA8">
      <w:pPr>
        <w:rPr>
          <w:rFonts w:cstheme="minorHAnsi"/>
          <w:b/>
          <w:sz w:val="24"/>
          <w:szCs w:val="24"/>
        </w:rPr>
      </w:pPr>
      <w:r w:rsidRPr="00BE259C">
        <w:rPr>
          <w:rFonts w:cstheme="minorHAnsi"/>
          <w:b/>
          <w:sz w:val="24"/>
          <w:szCs w:val="24"/>
        </w:rPr>
        <w:t>2. Declarations of interest:</w:t>
      </w:r>
      <w:r w:rsidR="008F5F47" w:rsidRPr="00BE259C">
        <w:rPr>
          <w:rFonts w:cstheme="minorHAnsi"/>
          <w:b/>
          <w:sz w:val="24"/>
          <w:szCs w:val="24"/>
        </w:rPr>
        <w:t xml:space="preserve"> </w:t>
      </w:r>
      <w:r w:rsidR="008F5F47" w:rsidRPr="00BE259C">
        <w:rPr>
          <w:rFonts w:cstheme="minorHAnsi"/>
          <w:sz w:val="24"/>
          <w:szCs w:val="24"/>
        </w:rPr>
        <w:t>No interests declared</w:t>
      </w:r>
    </w:p>
    <w:p w14:paraId="147A7775" w14:textId="5588869C" w:rsidR="000E7AA8" w:rsidRPr="00BE259C" w:rsidRDefault="000E7AA8" w:rsidP="000E7AA8">
      <w:pPr>
        <w:rPr>
          <w:rFonts w:cstheme="minorHAnsi"/>
          <w:sz w:val="24"/>
          <w:szCs w:val="24"/>
        </w:rPr>
      </w:pPr>
      <w:r w:rsidRPr="00BE259C">
        <w:rPr>
          <w:rFonts w:cstheme="minorHAnsi"/>
          <w:b/>
          <w:sz w:val="24"/>
          <w:szCs w:val="24"/>
        </w:rPr>
        <w:t>3. Minutes of previous meeting: T</w:t>
      </w:r>
      <w:r w:rsidRPr="00BE259C">
        <w:rPr>
          <w:rFonts w:cstheme="minorHAnsi"/>
          <w:sz w:val="24"/>
          <w:szCs w:val="24"/>
        </w:rPr>
        <w:t xml:space="preserve">he minutes of the planning section of the </w:t>
      </w:r>
      <w:r w:rsidR="00BE259C" w:rsidRPr="00BE259C">
        <w:rPr>
          <w:rFonts w:cstheme="minorHAnsi"/>
          <w:sz w:val="24"/>
          <w:szCs w:val="24"/>
        </w:rPr>
        <w:t xml:space="preserve">IPC </w:t>
      </w:r>
      <w:r w:rsidRPr="00BE259C">
        <w:rPr>
          <w:rFonts w:cstheme="minorHAnsi"/>
          <w:sz w:val="24"/>
          <w:szCs w:val="24"/>
        </w:rPr>
        <w:t xml:space="preserve">meeting held on 25 July 2018 were </w:t>
      </w:r>
      <w:r w:rsidR="00BE259C" w:rsidRPr="00BE259C">
        <w:rPr>
          <w:rFonts w:cstheme="minorHAnsi"/>
          <w:sz w:val="24"/>
          <w:szCs w:val="24"/>
        </w:rPr>
        <w:t xml:space="preserve">duly </w:t>
      </w:r>
      <w:r w:rsidRPr="00BE259C">
        <w:rPr>
          <w:rFonts w:cstheme="minorHAnsi"/>
          <w:sz w:val="24"/>
          <w:szCs w:val="24"/>
        </w:rPr>
        <w:t>signed and approved</w:t>
      </w:r>
      <w:r w:rsidR="00BE259C" w:rsidRPr="00BE259C">
        <w:rPr>
          <w:rFonts w:cstheme="minorHAnsi"/>
          <w:sz w:val="24"/>
          <w:szCs w:val="24"/>
        </w:rPr>
        <w:t>.</w:t>
      </w:r>
    </w:p>
    <w:p w14:paraId="6908F684" w14:textId="7F70C6FB" w:rsidR="008F5F47" w:rsidRPr="00BE259C" w:rsidRDefault="000E7AA8" w:rsidP="000E7AA8">
      <w:pPr>
        <w:rPr>
          <w:rFonts w:cstheme="minorHAnsi"/>
          <w:sz w:val="24"/>
          <w:szCs w:val="24"/>
        </w:rPr>
      </w:pPr>
      <w:r w:rsidRPr="00BE259C">
        <w:rPr>
          <w:rFonts w:cstheme="minorHAnsi"/>
          <w:b/>
          <w:sz w:val="24"/>
          <w:szCs w:val="24"/>
        </w:rPr>
        <w:t>4. New application: 18/01259/FUL  13 The Hams,</w:t>
      </w:r>
      <w:r w:rsidRPr="00BE259C">
        <w:rPr>
          <w:rFonts w:cstheme="minorHAnsi"/>
          <w:sz w:val="24"/>
          <w:szCs w:val="24"/>
        </w:rPr>
        <w:t xml:space="preserve"> Ide –</w:t>
      </w:r>
      <w:r w:rsidRPr="00BE259C">
        <w:rPr>
          <w:rFonts w:cstheme="minorHAnsi"/>
          <w:b/>
          <w:sz w:val="24"/>
          <w:szCs w:val="24"/>
        </w:rPr>
        <w:t xml:space="preserve"> </w:t>
      </w:r>
      <w:r w:rsidRPr="00BE259C">
        <w:rPr>
          <w:rFonts w:cstheme="minorHAnsi"/>
          <w:sz w:val="24"/>
          <w:szCs w:val="24"/>
        </w:rPr>
        <w:t>Two storey side and single storey rear extension</w:t>
      </w:r>
      <w:r w:rsidR="00492A55" w:rsidRPr="00BE259C">
        <w:rPr>
          <w:rFonts w:cstheme="minorHAnsi"/>
          <w:sz w:val="24"/>
          <w:szCs w:val="24"/>
        </w:rPr>
        <w:t>.</w:t>
      </w:r>
      <w:r w:rsidRPr="00BE259C">
        <w:rPr>
          <w:rFonts w:cstheme="minorHAnsi"/>
          <w:sz w:val="24"/>
          <w:szCs w:val="24"/>
        </w:rPr>
        <w:t xml:space="preserve"> There have been no objections logged on the </w:t>
      </w:r>
      <w:r w:rsidR="00671E53" w:rsidRPr="00BE259C">
        <w:rPr>
          <w:rFonts w:cstheme="minorHAnsi"/>
          <w:sz w:val="24"/>
          <w:szCs w:val="24"/>
        </w:rPr>
        <w:t xml:space="preserve">TDC </w:t>
      </w:r>
      <w:r w:rsidRPr="00BE259C">
        <w:rPr>
          <w:rFonts w:cstheme="minorHAnsi"/>
          <w:sz w:val="24"/>
          <w:szCs w:val="24"/>
        </w:rPr>
        <w:t>website, the application was discussed and measured against Teignbridge District Council policies WE8</w:t>
      </w:r>
      <w:r w:rsidR="00DE3D0E" w:rsidRPr="00BE259C">
        <w:rPr>
          <w:rFonts w:cstheme="minorHAnsi"/>
          <w:sz w:val="24"/>
          <w:szCs w:val="24"/>
        </w:rPr>
        <w:t xml:space="preserve">, </w:t>
      </w:r>
      <w:r w:rsidRPr="00BE259C">
        <w:rPr>
          <w:rFonts w:cstheme="minorHAnsi"/>
          <w:sz w:val="24"/>
          <w:szCs w:val="24"/>
        </w:rPr>
        <w:t>S1 &amp; S1A</w:t>
      </w:r>
      <w:r w:rsidR="008F5F47" w:rsidRPr="00BE259C">
        <w:rPr>
          <w:rFonts w:cstheme="minorHAnsi"/>
          <w:sz w:val="24"/>
          <w:szCs w:val="24"/>
        </w:rPr>
        <w:t>.</w:t>
      </w:r>
      <w:r w:rsidR="00671E53" w:rsidRPr="00BE259C">
        <w:rPr>
          <w:rFonts w:cstheme="minorHAnsi"/>
          <w:sz w:val="24"/>
          <w:szCs w:val="24"/>
        </w:rPr>
        <w:t xml:space="preserve"> T</w:t>
      </w:r>
      <w:r w:rsidR="008F5F47" w:rsidRPr="00BE259C">
        <w:rPr>
          <w:rFonts w:cstheme="minorHAnsi"/>
          <w:sz w:val="24"/>
          <w:szCs w:val="24"/>
        </w:rPr>
        <w:t>he committee are happy to support this application with one caveat</w:t>
      </w:r>
      <w:r w:rsidR="00671E53" w:rsidRPr="00BE259C">
        <w:rPr>
          <w:rFonts w:cstheme="minorHAnsi"/>
          <w:sz w:val="24"/>
          <w:szCs w:val="24"/>
        </w:rPr>
        <w:t xml:space="preserve"> - </w:t>
      </w:r>
      <w:r w:rsidR="008F5F47" w:rsidRPr="00BE259C">
        <w:rPr>
          <w:rFonts w:cstheme="minorHAnsi"/>
          <w:sz w:val="24"/>
          <w:szCs w:val="24"/>
        </w:rPr>
        <w:t xml:space="preserve">the issue of the shared drain, whose exact location is </w:t>
      </w:r>
      <w:r w:rsidR="00BA1DEA">
        <w:rPr>
          <w:rFonts w:cstheme="minorHAnsi"/>
          <w:sz w:val="24"/>
          <w:szCs w:val="24"/>
        </w:rPr>
        <w:t>un</w:t>
      </w:r>
      <w:r w:rsidR="008F5F47" w:rsidRPr="00BE259C">
        <w:rPr>
          <w:rFonts w:cstheme="minorHAnsi"/>
          <w:sz w:val="24"/>
          <w:szCs w:val="24"/>
        </w:rPr>
        <w:t xml:space="preserve">known, </w:t>
      </w:r>
      <w:r w:rsidR="00B515D3">
        <w:rPr>
          <w:rFonts w:cstheme="minorHAnsi"/>
          <w:sz w:val="24"/>
          <w:szCs w:val="24"/>
        </w:rPr>
        <w:t xml:space="preserve">this </w:t>
      </w:r>
      <w:r w:rsidR="008F5F47" w:rsidRPr="00BE259C">
        <w:rPr>
          <w:rFonts w:cstheme="minorHAnsi"/>
          <w:sz w:val="24"/>
          <w:szCs w:val="24"/>
        </w:rPr>
        <w:t xml:space="preserve">should be resolved before work commences. After heavy rain, there have been </w:t>
      </w:r>
      <w:r w:rsidR="00BA1DEA">
        <w:rPr>
          <w:rFonts w:cstheme="minorHAnsi"/>
          <w:sz w:val="24"/>
          <w:szCs w:val="24"/>
        </w:rPr>
        <w:t>flooding</w:t>
      </w:r>
      <w:r w:rsidR="008F5F47" w:rsidRPr="00BE259C">
        <w:rPr>
          <w:rFonts w:cstheme="minorHAnsi"/>
          <w:sz w:val="24"/>
          <w:szCs w:val="24"/>
        </w:rPr>
        <w:t xml:space="preserve"> instances at this end of </w:t>
      </w:r>
      <w:r w:rsidR="00B515D3">
        <w:rPr>
          <w:rFonts w:cstheme="minorHAnsi"/>
          <w:sz w:val="24"/>
          <w:szCs w:val="24"/>
        </w:rPr>
        <w:t>T</w:t>
      </w:r>
      <w:r w:rsidR="008F5F47" w:rsidRPr="00BE259C">
        <w:rPr>
          <w:rFonts w:cstheme="minorHAnsi"/>
          <w:sz w:val="24"/>
          <w:szCs w:val="24"/>
        </w:rPr>
        <w:t>he Hams in previous years</w:t>
      </w:r>
      <w:r w:rsidR="006A33E0" w:rsidRPr="00BE259C">
        <w:rPr>
          <w:rFonts w:cstheme="minorHAnsi"/>
          <w:sz w:val="24"/>
          <w:szCs w:val="24"/>
        </w:rPr>
        <w:t>.</w:t>
      </w:r>
    </w:p>
    <w:p w14:paraId="579699DB" w14:textId="7525EDBD" w:rsidR="000E7AA8" w:rsidRPr="00BE259C" w:rsidRDefault="000E7AA8" w:rsidP="000E7AA8">
      <w:pPr>
        <w:rPr>
          <w:rFonts w:cstheme="minorHAnsi"/>
          <w:sz w:val="24"/>
          <w:szCs w:val="24"/>
        </w:rPr>
      </w:pPr>
      <w:r w:rsidRPr="00BE259C">
        <w:rPr>
          <w:rFonts w:eastAsia="Times New Roman" w:cstheme="minorHAnsi"/>
          <w:b/>
          <w:sz w:val="24"/>
          <w:szCs w:val="24"/>
          <w:lang w:val="en-US" w:eastAsia="en-GB" w:bidi="x-none"/>
        </w:rPr>
        <w:t xml:space="preserve">5. Update on current applications: </w:t>
      </w:r>
      <w:r w:rsidRPr="00BE259C">
        <w:rPr>
          <w:rFonts w:cstheme="minorHAnsi"/>
          <w:b/>
          <w:sz w:val="24"/>
          <w:szCs w:val="24"/>
        </w:rPr>
        <w:t xml:space="preserve">17/02835/FUL- </w:t>
      </w:r>
      <w:r w:rsidRPr="00BE259C">
        <w:rPr>
          <w:rFonts w:cstheme="minorHAnsi"/>
          <w:sz w:val="24"/>
          <w:szCs w:val="24"/>
        </w:rPr>
        <w:t xml:space="preserve">Sculpher Photography, Fore Street –   demolition of existing industrial building and erection of a dwelling. </w:t>
      </w:r>
      <w:r w:rsidR="006A33E0" w:rsidRPr="00BE259C">
        <w:rPr>
          <w:rFonts w:cstheme="minorHAnsi"/>
          <w:sz w:val="24"/>
          <w:szCs w:val="24"/>
        </w:rPr>
        <w:t>S</w:t>
      </w:r>
      <w:r w:rsidRPr="00BE259C">
        <w:rPr>
          <w:rFonts w:cstheme="minorHAnsi"/>
          <w:sz w:val="24"/>
          <w:szCs w:val="24"/>
        </w:rPr>
        <w:t>till awaiting applicant’s flood plan</w:t>
      </w:r>
    </w:p>
    <w:p w14:paraId="61256EA9" w14:textId="77777777" w:rsidR="00BE259C" w:rsidRPr="00BE259C" w:rsidRDefault="000E7AA8" w:rsidP="000E7AA8">
      <w:pPr>
        <w:rPr>
          <w:rFonts w:cstheme="minorHAnsi"/>
          <w:sz w:val="24"/>
          <w:szCs w:val="24"/>
        </w:rPr>
      </w:pPr>
      <w:r w:rsidRPr="00BE259C">
        <w:rPr>
          <w:rFonts w:cstheme="minorHAnsi"/>
          <w:b/>
          <w:sz w:val="24"/>
          <w:szCs w:val="24"/>
        </w:rPr>
        <w:t xml:space="preserve">18/01024/MAJ Springwell Nursery Ide </w:t>
      </w:r>
      <w:r w:rsidRPr="00BE259C">
        <w:rPr>
          <w:rFonts w:cstheme="minorHAnsi"/>
          <w:sz w:val="24"/>
          <w:szCs w:val="24"/>
        </w:rPr>
        <w:t>Erection of new Garden sales area building including café/restaurant, storage/warehouse. New public car park and turning area.</w:t>
      </w:r>
    </w:p>
    <w:p w14:paraId="4955D559" w14:textId="4375B9DC" w:rsidR="000E7AA8" w:rsidRPr="00BE259C" w:rsidRDefault="000F1073" w:rsidP="000E7AA8">
      <w:pPr>
        <w:rPr>
          <w:rFonts w:cstheme="minorHAnsi"/>
          <w:sz w:val="24"/>
          <w:szCs w:val="24"/>
        </w:rPr>
      </w:pPr>
      <w:r>
        <w:rPr>
          <w:rFonts w:cstheme="minorHAnsi"/>
          <w:sz w:val="24"/>
          <w:szCs w:val="24"/>
        </w:rPr>
        <w:t>The chair</w:t>
      </w:r>
      <w:bookmarkStart w:id="0" w:name="_GoBack"/>
      <w:bookmarkEnd w:id="0"/>
      <w:r>
        <w:rPr>
          <w:rFonts w:cstheme="minorHAnsi"/>
          <w:sz w:val="24"/>
          <w:szCs w:val="24"/>
        </w:rPr>
        <w:t xml:space="preserve"> updated committee on application: </w:t>
      </w:r>
      <w:r w:rsidRPr="00BE259C">
        <w:rPr>
          <w:rFonts w:cstheme="minorHAnsi"/>
          <w:sz w:val="24"/>
          <w:szCs w:val="24"/>
        </w:rPr>
        <w:t xml:space="preserve">Two objections by parishioners </w:t>
      </w:r>
      <w:r>
        <w:rPr>
          <w:rFonts w:cstheme="minorHAnsi"/>
          <w:sz w:val="24"/>
          <w:szCs w:val="24"/>
        </w:rPr>
        <w:t>have been received by TDC citing</w:t>
      </w:r>
      <w:r w:rsidRPr="00BE259C">
        <w:rPr>
          <w:rFonts w:cstheme="minorHAnsi"/>
          <w:sz w:val="24"/>
          <w:szCs w:val="24"/>
        </w:rPr>
        <w:t xml:space="preserve"> scale</w:t>
      </w:r>
      <w:r>
        <w:rPr>
          <w:rFonts w:cstheme="minorHAnsi"/>
          <w:sz w:val="24"/>
          <w:szCs w:val="24"/>
        </w:rPr>
        <w:t xml:space="preserve"> of proposal</w:t>
      </w:r>
      <w:r w:rsidRPr="00BE259C">
        <w:rPr>
          <w:rFonts w:cstheme="minorHAnsi"/>
          <w:sz w:val="24"/>
          <w:szCs w:val="24"/>
        </w:rPr>
        <w:t>, traffic</w:t>
      </w:r>
      <w:r>
        <w:rPr>
          <w:rFonts w:cstheme="minorHAnsi"/>
          <w:sz w:val="24"/>
          <w:szCs w:val="24"/>
        </w:rPr>
        <w:t xml:space="preserve"> issues</w:t>
      </w:r>
      <w:r w:rsidRPr="00BE259C">
        <w:rPr>
          <w:rFonts w:cstheme="minorHAnsi"/>
          <w:sz w:val="24"/>
          <w:szCs w:val="24"/>
        </w:rPr>
        <w:t xml:space="preserve"> and visual impact</w:t>
      </w:r>
      <w:r>
        <w:rPr>
          <w:rFonts w:cstheme="minorHAnsi"/>
          <w:sz w:val="24"/>
          <w:szCs w:val="24"/>
        </w:rPr>
        <w:t>.</w:t>
      </w:r>
      <w:r w:rsidRPr="00BE259C">
        <w:rPr>
          <w:rFonts w:cstheme="minorHAnsi"/>
          <w:sz w:val="24"/>
          <w:szCs w:val="24"/>
        </w:rPr>
        <w:t xml:space="preserve"> TDC have asked for a full flood/drainage plan.  </w:t>
      </w:r>
      <w:r>
        <w:rPr>
          <w:rFonts w:cstheme="minorHAnsi"/>
          <w:sz w:val="24"/>
          <w:szCs w:val="24"/>
        </w:rPr>
        <w:t>The Highways Authority had also submitted a consultation document, which stated that they did not feel there would be increased traffic danger as a result of vehicles accessing the proposed garden centre. Highways did however state that the</w:t>
      </w:r>
      <w:r w:rsidR="000E7AA8" w:rsidRPr="00BE259C">
        <w:rPr>
          <w:rFonts w:cstheme="minorHAnsi"/>
          <w:sz w:val="24"/>
          <w:szCs w:val="24"/>
        </w:rPr>
        <w:t xml:space="preserve"> walking and cycle route to this development would need to be upgraded between the</w:t>
      </w:r>
      <w:r w:rsidR="00492A55" w:rsidRPr="00BE259C">
        <w:rPr>
          <w:rFonts w:cstheme="minorHAnsi"/>
          <w:sz w:val="24"/>
          <w:szCs w:val="24"/>
        </w:rPr>
        <w:t xml:space="preserve"> </w:t>
      </w:r>
      <w:r w:rsidR="000E7AA8" w:rsidRPr="00BE259C">
        <w:rPr>
          <w:rFonts w:cstheme="minorHAnsi"/>
          <w:sz w:val="24"/>
          <w:szCs w:val="24"/>
        </w:rPr>
        <w:t>roundabout at the A30 junction to the entrance of Springwell. The footway would need to</w:t>
      </w:r>
      <w:r w:rsidR="00492A55" w:rsidRPr="00BE259C">
        <w:rPr>
          <w:rFonts w:cstheme="minorHAnsi"/>
          <w:sz w:val="24"/>
          <w:szCs w:val="24"/>
        </w:rPr>
        <w:t xml:space="preserve"> </w:t>
      </w:r>
      <w:r w:rsidR="00671E53" w:rsidRPr="00BE259C">
        <w:rPr>
          <w:rFonts w:cstheme="minorHAnsi"/>
          <w:sz w:val="24"/>
          <w:szCs w:val="24"/>
        </w:rPr>
        <w:t xml:space="preserve">be </w:t>
      </w:r>
      <w:r w:rsidR="000E7AA8" w:rsidRPr="00BE259C">
        <w:rPr>
          <w:rFonts w:cstheme="minorHAnsi"/>
          <w:sz w:val="24"/>
          <w:szCs w:val="24"/>
        </w:rPr>
        <w:t>widened to 3m to ensure a safe and suitable access for all users. These works should be</w:t>
      </w:r>
      <w:r w:rsidR="00492A55" w:rsidRPr="00BE259C">
        <w:rPr>
          <w:rFonts w:cstheme="minorHAnsi"/>
          <w:sz w:val="24"/>
          <w:szCs w:val="24"/>
        </w:rPr>
        <w:t xml:space="preserve"> </w:t>
      </w:r>
      <w:r w:rsidR="000E7AA8" w:rsidRPr="00BE259C">
        <w:rPr>
          <w:rFonts w:cstheme="minorHAnsi"/>
          <w:sz w:val="24"/>
          <w:szCs w:val="24"/>
        </w:rPr>
        <w:t>secured through a S106 agreement. Therefore</w:t>
      </w:r>
      <w:r w:rsidR="00492A55" w:rsidRPr="00BE259C">
        <w:rPr>
          <w:rFonts w:cstheme="minorHAnsi"/>
          <w:sz w:val="24"/>
          <w:szCs w:val="24"/>
        </w:rPr>
        <w:t>,</w:t>
      </w:r>
      <w:r w:rsidR="000E7AA8" w:rsidRPr="00BE259C">
        <w:rPr>
          <w:rFonts w:cstheme="minorHAnsi"/>
          <w:sz w:val="24"/>
          <w:szCs w:val="24"/>
        </w:rPr>
        <w:t xml:space="preserve"> a plan would need to be put forward to show</w:t>
      </w:r>
      <w:r w:rsidR="00492A55" w:rsidRPr="00BE259C">
        <w:rPr>
          <w:rFonts w:cstheme="minorHAnsi"/>
          <w:sz w:val="24"/>
          <w:szCs w:val="24"/>
        </w:rPr>
        <w:t xml:space="preserve"> </w:t>
      </w:r>
      <w:r w:rsidR="000E7AA8" w:rsidRPr="00BE259C">
        <w:rPr>
          <w:rFonts w:cstheme="minorHAnsi"/>
          <w:sz w:val="24"/>
          <w:szCs w:val="24"/>
        </w:rPr>
        <w:t>these works as part of the proposal</w:t>
      </w:r>
      <w:r w:rsidR="00BA1DEA">
        <w:rPr>
          <w:rFonts w:cstheme="minorHAnsi"/>
          <w:sz w:val="24"/>
          <w:szCs w:val="24"/>
        </w:rPr>
        <w:t xml:space="preserve">, </w:t>
      </w:r>
      <w:r w:rsidR="000E7AA8" w:rsidRPr="00BE259C">
        <w:rPr>
          <w:rFonts w:cstheme="minorHAnsi"/>
          <w:sz w:val="24"/>
          <w:szCs w:val="24"/>
        </w:rPr>
        <w:t xml:space="preserve"> prior to the Highway</w:t>
      </w:r>
      <w:r w:rsidR="00AD3694" w:rsidRPr="00BE259C">
        <w:rPr>
          <w:rFonts w:cstheme="minorHAnsi"/>
          <w:sz w:val="24"/>
          <w:szCs w:val="24"/>
        </w:rPr>
        <w:t>s</w:t>
      </w:r>
      <w:r w:rsidR="000E7AA8" w:rsidRPr="00BE259C">
        <w:rPr>
          <w:rFonts w:cstheme="minorHAnsi"/>
          <w:sz w:val="24"/>
          <w:szCs w:val="24"/>
        </w:rPr>
        <w:t xml:space="preserve"> Authority </w:t>
      </w:r>
      <w:r w:rsidR="00BA1DEA">
        <w:rPr>
          <w:rFonts w:cstheme="minorHAnsi"/>
          <w:sz w:val="24"/>
          <w:szCs w:val="24"/>
        </w:rPr>
        <w:t xml:space="preserve">making a </w:t>
      </w:r>
      <w:r w:rsidR="000E7AA8" w:rsidRPr="00BE259C">
        <w:rPr>
          <w:rFonts w:cstheme="minorHAnsi"/>
          <w:sz w:val="24"/>
          <w:szCs w:val="24"/>
        </w:rPr>
        <w:t>recommendation.</w:t>
      </w:r>
    </w:p>
    <w:p w14:paraId="7BA1B4FE" w14:textId="77777777" w:rsidR="003622BC" w:rsidRDefault="000E7AA8" w:rsidP="000E7AA8">
      <w:pPr>
        <w:rPr>
          <w:rFonts w:cstheme="minorHAnsi"/>
          <w:sz w:val="24"/>
          <w:szCs w:val="24"/>
        </w:rPr>
      </w:pPr>
      <w:r w:rsidRPr="00BE259C">
        <w:rPr>
          <w:rFonts w:cstheme="minorHAnsi"/>
          <w:b/>
          <w:sz w:val="24"/>
          <w:szCs w:val="24"/>
        </w:rPr>
        <w:t xml:space="preserve">18/0009/REF Land of Polehouse Lane </w:t>
      </w:r>
      <w:r w:rsidR="00BE259C" w:rsidRPr="00BE259C">
        <w:rPr>
          <w:rFonts w:cstheme="minorHAnsi"/>
          <w:b/>
          <w:sz w:val="24"/>
          <w:szCs w:val="24"/>
        </w:rPr>
        <w:t xml:space="preserve">- </w:t>
      </w:r>
      <w:r w:rsidRPr="00BE259C">
        <w:rPr>
          <w:rFonts w:cstheme="minorHAnsi"/>
          <w:sz w:val="24"/>
          <w:szCs w:val="24"/>
        </w:rPr>
        <w:t>farmworkers accommodation appeal – report on meeting held on 7 August 2018</w:t>
      </w:r>
      <w:r w:rsidR="00AD3694" w:rsidRPr="00BE259C">
        <w:rPr>
          <w:rFonts w:cstheme="minorHAnsi"/>
          <w:sz w:val="24"/>
          <w:szCs w:val="24"/>
        </w:rPr>
        <w:t>. Pete Bishop, as chairman of Ide PC</w:t>
      </w:r>
      <w:r w:rsidRPr="00BE259C">
        <w:rPr>
          <w:rFonts w:cstheme="minorHAnsi"/>
          <w:color w:val="FF0000"/>
          <w:sz w:val="24"/>
          <w:szCs w:val="24"/>
        </w:rPr>
        <w:t xml:space="preserve"> </w:t>
      </w:r>
      <w:r w:rsidRPr="00BE259C">
        <w:rPr>
          <w:rFonts w:cstheme="minorHAnsi"/>
          <w:sz w:val="24"/>
          <w:szCs w:val="24"/>
        </w:rPr>
        <w:t>attended informal meeting at Forde House</w:t>
      </w:r>
      <w:r w:rsidR="00AD3694" w:rsidRPr="00BE259C">
        <w:rPr>
          <w:rFonts w:cstheme="minorHAnsi"/>
          <w:sz w:val="24"/>
          <w:szCs w:val="24"/>
        </w:rPr>
        <w:t>.</w:t>
      </w:r>
    </w:p>
    <w:p w14:paraId="2FC617C9" w14:textId="3034FB84" w:rsidR="000E7AA8" w:rsidRPr="00BE259C" w:rsidRDefault="000E7AA8" w:rsidP="000E7AA8">
      <w:pPr>
        <w:rPr>
          <w:rFonts w:cstheme="minorHAnsi"/>
          <w:sz w:val="24"/>
          <w:szCs w:val="24"/>
        </w:rPr>
      </w:pPr>
      <w:r w:rsidRPr="00BE259C">
        <w:rPr>
          <w:rFonts w:cstheme="minorHAnsi"/>
          <w:sz w:val="24"/>
          <w:szCs w:val="24"/>
        </w:rPr>
        <w:lastRenderedPageBreak/>
        <w:t>Those present were</w:t>
      </w:r>
      <w:r w:rsidR="00AD3694" w:rsidRPr="00BE259C">
        <w:rPr>
          <w:rFonts w:cstheme="minorHAnsi"/>
          <w:sz w:val="24"/>
          <w:szCs w:val="24"/>
        </w:rPr>
        <w:t xml:space="preserve"> </w:t>
      </w:r>
      <w:r w:rsidRPr="00BE259C">
        <w:rPr>
          <w:rFonts w:cstheme="minorHAnsi"/>
          <w:sz w:val="24"/>
          <w:szCs w:val="24"/>
        </w:rPr>
        <w:t xml:space="preserve">Tom Bristow, the inspector from the HMG’s Planning </w:t>
      </w:r>
      <w:r w:rsidR="00AD3694" w:rsidRPr="00BE259C">
        <w:rPr>
          <w:rFonts w:cstheme="minorHAnsi"/>
          <w:sz w:val="24"/>
          <w:szCs w:val="24"/>
        </w:rPr>
        <w:t>I</w:t>
      </w:r>
      <w:r w:rsidRPr="00BE259C">
        <w:rPr>
          <w:rFonts w:cstheme="minorHAnsi"/>
          <w:sz w:val="24"/>
          <w:szCs w:val="24"/>
        </w:rPr>
        <w:t>nspectorate</w:t>
      </w:r>
      <w:r w:rsidR="00AD3694" w:rsidRPr="00BE259C">
        <w:rPr>
          <w:rFonts w:cstheme="minorHAnsi"/>
          <w:sz w:val="24"/>
          <w:szCs w:val="24"/>
        </w:rPr>
        <w:t xml:space="preserve">, </w:t>
      </w:r>
      <w:r w:rsidRPr="00BE259C">
        <w:rPr>
          <w:rFonts w:cstheme="minorHAnsi"/>
          <w:sz w:val="24"/>
          <w:szCs w:val="24"/>
        </w:rPr>
        <w:t>Claire Boobier, TDC Planning Department</w:t>
      </w:r>
      <w:r w:rsidR="00AD3694" w:rsidRPr="00BE259C">
        <w:rPr>
          <w:rFonts w:cstheme="minorHAnsi"/>
          <w:sz w:val="24"/>
          <w:szCs w:val="24"/>
        </w:rPr>
        <w:t xml:space="preserve">, </w:t>
      </w:r>
      <w:r w:rsidRPr="00BE259C">
        <w:rPr>
          <w:rFonts w:cstheme="minorHAnsi"/>
          <w:sz w:val="24"/>
          <w:szCs w:val="24"/>
        </w:rPr>
        <w:t>Michael Stevens, the appellant</w:t>
      </w:r>
      <w:r w:rsidR="00AD3694" w:rsidRPr="00BE259C">
        <w:rPr>
          <w:rFonts w:cstheme="minorHAnsi"/>
          <w:sz w:val="24"/>
          <w:szCs w:val="24"/>
        </w:rPr>
        <w:t xml:space="preserve">, </w:t>
      </w:r>
      <w:r w:rsidRPr="00BE259C">
        <w:rPr>
          <w:rFonts w:cstheme="minorHAnsi"/>
          <w:sz w:val="24"/>
          <w:szCs w:val="24"/>
        </w:rPr>
        <w:t>Glenn Cocker, employee of XL Planning, agent acting on behalf of the appellant</w:t>
      </w:r>
      <w:r w:rsidR="00AD3694" w:rsidRPr="00BE259C">
        <w:rPr>
          <w:rFonts w:cstheme="minorHAnsi"/>
          <w:sz w:val="24"/>
          <w:szCs w:val="24"/>
        </w:rPr>
        <w:t xml:space="preserve">, </w:t>
      </w:r>
      <w:r w:rsidRPr="00BE259C">
        <w:rPr>
          <w:rFonts w:cstheme="minorHAnsi"/>
          <w:sz w:val="24"/>
          <w:szCs w:val="24"/>
        </w:rPr>
        <w:t>Chris ? ? ? , farm manager employed by appe</w:t>
      </w:r>
      <w:r w:rsidR="00AD3694" w:rsidRPr="00BE259C">
        <w:rPr>
          <w:rFonts w:cstheme="minorHAnsi"/>
          <w:sz w:val="24"/>
          <w:szCs w:val="24"/>
        </w:rPr>
        <w:t>l</w:t>
      </w:r>
      <w:r w:rsidRPr="00BE259C">
        <w:rPr>
          <w:rFonts w:cstheme="minorHAnsi"/>
          <w:sz w:val="24"/>
          <w:szCs w:val="24"/>
        </w:rPr>
        <w:t>lant</w:t>
      </w:r>
      <w:r w:rsidR="00AD3694" w:rsidRPr="00BE259C">
        <w:rPr>
          <w:rFonts w:cstheme="minorHAnsi"/>
          <w:sz w:val="24"/>
          <w:szCs w:val="24"/>
        </w:rPr>
        <w:t>.</w:t>
      </w:r>
    </w:p>
    <w:p w14:paraId="42A19D14" w14:textId="423C1FC1" w:rsidR="000E7AA8" w:rsidRPr="00BE259C" w:rsidRDefault="000E7AA8" w:rsidP="000E7AA8">
      <w:pPr>
        <w:rPr>
          <w:rFonts w:cstheme="minorHAnsi"/>
          <w:sz w:val="24"/>
          <w:szCs w:val="24"/>
        </w:rPr>
      </w:pPr>
      <w:r w:rsidRPr="00BE259C">
        <w:rPr>
          <w:rFonts w:cstheme="minorHAnsi"/>
          <w:sz w:val="24"/>
          <w:szCs w:val="24"/>
        </w:rPr>
        <w:t>Mr Bristow asked full range of questions regarding factors influencing the decision made by the local planning authority (TDC) to refuse permission. Mr Bristow had briefed himself fully, having studied the various documents relating to both the original application and the appeal in full depth. He was</w:t>
      </w:r>
      <w:r w:rsidR="00671E53" w:rsidRPr="00BE259C">
        <w:rPr>
          <w:rFonts w:cstheme="minorHAnsi"/>
          <w:sz w:val="24"/>
          <w:szCs w:val="24"/>
        </w:rPr>
        <w:t>,</w:t>
      </w:r>
      <w:r w:rsidRPr="00BE259C">
        <w:rPr>
          <w:rFonts w:cstheme="minorHAnsi"/>
          <w:sz w:val="24"/>
          <w:szCs w:val="24"/>
        </w:rPr>
        <w:t xml:space="preserve"> therefore</w:t>
      </w:r>
      <w:r w:rsidR="00671E53" w:rsidRPr="00BE259C">
        <w:rPr>
          <w:rFonts w:cstheme="minorHAnsi"/>
          <w:sz w:val="24"/>
          <w:szCs w:val="24"/>
        </w:rPr>
        <w:t>,</w:t>
      </w:r>
      <w:r w:rsidRPr="00BE259C">
        <w:rPr>
          <w:rFonts w:cstheme="minorHAnsi"/>
          <w:sz w:val="24"/>
          <w:szCs w:val="24"/>
        </w:rPr>
        <w:t xml:space="preserve"> aware the existence of Policy IDE07 from Ide NP, which had not been a factor when the original application was made and decided upon.</w:t>
      </w:r>
      <w:r w:rsidR="00AD3694" w:rsidRPr="00BE259C">
        <w:rPr>
          <w:rFonts w:cstheme="minorHAnsi"/>
          <w:sz w:val="24"/>
          <w:szCs w:val="24"/>
        </w:rPr>
        <w:t xml:space="preserve"> </w:t>
      </w:r>
      <w:r w:rsidRPr="00BE259C">
        <w:rPr>
          <w:rFonts w:cstheme="minorHAnsi"/>
          <w:sz w:val="24"/>
          <w:szCs w:val="24"/>
        </w:rPr>
        <w:t>PB re-stated IPC objections</w:t>
      </w:r>
      <w:r w:rsidR="003622BC">
        <w:rPr>
          <w:rFonts w:cstheme="minorHAnsi"/>
          <w:sz w:val="24"/>
          <w:szCs w:val="24"/>
        </w:rPr>
        <w:t xml:space="preserve">  i.e </w:t>
      </w:r>
      <w:r w:rsidR="00BE259C" w:rsidRPr="00BE259C">
        <w:rPr>
          <w:rFonts w:cstheme="minorHAnsi"/>
          <w:sz w:val="24"/>
          <w:szCs w:val="24"/>
        </w:rPr>
        <w:t xml:space="preserve"> </w:t>
      </w:r>
      <w:r w:rsidR="00AD3694" w:rsidRPr="00BE259C">
        <w:rPr>
          <w:rFonts w:cstheme="minorHAnsi"/>
          <w:sz w:val="24"/>
          <w:szCs w:val="24"/>
        </w:rPr>
        <w:t xml:space="preserve"> </w:t>
      </w:r>
      <w:r w:rsidR="003622BC">
        <w:rPr>
          <w:rFonts w:cstheme="minorHAnsi"/>
          <w:sz w:val="24"/>
          <w:szCs w:val="24"/>
        </w:rPr>
        <w:t xml:space="preserve">the </w:t>
      </w:r>
      <w:r w:rsidRPr="00BE259C">
        <w:rPr>
          <w:rFonts w:cstheme="minorHAnsi"/>
          <w:sz w:val="24"/>
          <w:szCs w:val="24"/>
        </w:rPr>
        <w:t>availability o</w:t>
      </w:r>
      <w:r w:rsidR="00671E53" w:rsidRPr="00BE259C">
        <w:rPr>
          <w:rFonts w:cstheme="minorHAnsi"/>
          <w:sz w:val="24"/>
          <w:szCs w:val="24"/>
        </w:rPr>
        <w:t xml:space="preserve">f suitable </w:t>
      </w:r>
      <w:r w:rsidRPr="00BE259C">
        <w:rPr>
          <w:rFonts w:cstheme="minorHAnsi"/>
          <w:sz w:val="24"/>
          <w:szCs w:val="24"/>
        </w:rPr>
        <w:t>accommodation nearby</w:t>
      </w:r>
      <w:r w:rsidR="00AD3694" w:rsidRPr="00BE259C">
        <w:rPr>
          <w:rFonts w:cstheme="minorHAnsi"/>
          <w:sz w:val="24"/>
          <w:szCs w:val="24"/>
        </w:rPr>
        <w:t xml:space="preserve">; </w:t>
      </w:r>
      <w:r w:rsidRPr="00BE259C">
        <w:rPr>
          <w:rFonts w:cstheme="minorHAnsi"/>
          <w:sz w:val="24"/>
          <w:szCs w:val="24"/>
        </w:rPr>
        <w:t xml:space="preserve">concerns </w:t>
      </w:r>
      <w:r w:rsidR="003622BC">
        <w:rPr>
          <w:rFonts w:cstheme="minorHAnsi"/>
          <w:sz w:val="24"/>
          <w:szCs w:val="24"/>
        </w:rPr>
        <w:t>by</w:t>
      </w:r>
      <w:r w:rsidRPr="00BE259C">
        <w:rPr>
          <w:rFonts w:cstheme="minorHAnsi"/>
          <w:sz w:val="24"/>
          <w:szCs w:val="24"/>
        </w:rPr>
        <w:t xml:space="preserve"> villagers </w:t>
      </w:r>
      <w:r w:rsidR="003622BC">
        <w:rPr>
          <w:rFonts w:cstheme="minorHAnsi"/>
          <w:sz w:val="24"/>
          <w:szCs w:val="24"/>
        </w:rPr>
        <w:t xml:space="preserve">re </w:t>
      </w:r>
      <w:r w:rsidRPr="00BE259C">
        <w:rPr>
          <w:rFonts w:cstheme="minorHAnsi"/>
          <w:sz w:val="24"/>
          <w:szCs w:val="24"/>
        </w:rPr>
        <w:t>over</w:t>
      </w:r>
      <w:r w:rsidR="003622BC">
        <w:rPr>
          <w:rFonts w:cstheme="minorHAnsi"/>
          <w:sz w:val="24"/>
          <w:szCs w:val="24"/>
        </w:rPr>
        <w:t>-</w:t>
      </w:r>
      <w:r w:rsidRPr="00BE259C">
        <w:rPr>
          <w:rFonts w:cstheme="minorHAnsi"/>
          <w:sz w:val="24"/>
          <w:szCs w:val="24"/>
        </w:rPr>
        <w:t>development activities of applicant</w:t>
      </w:r>
      <w:r w:rsidR="00AD3694" w:rsidRPr="00BE259C">
        <w:rPr>
          <w:rFonts w:cstheme="minorHAnsi"/>
          <w:sz w:val="24"/>
          <w:szCs w:val="24"/>
        </w:rPr>
        <w:t xml:space="preserve">; </w:t>
      </w:r>
      <w:r w:rsidRPr="00BE259C">
        <w:rPr>
          <w:rFonts w:cstheme="minorHAnsi"/>
          <w:sz w:val="24"/>
          <w:szCs w:val="24"/>
        </w:rPr>
        <w:t>authenticity of claim by applicant that there is need for full-time employee</w:t>
      </w:r>
      <w:r w:rsidR="00BE259C" w:rsidRPr="00BE259C">
        <w:rPr>
          <w:rFonts w:cstheme="minorHAnsi"/>
          <w:sz w:val="24"/>
          <w:szCs w:val="24"/>
        </w:rPr>
        <w:t xml:space="preserve"> to be on site.</w:t>
      </w:r>
    </w:p>
    <w:p w14:paraId="31D06E23" w14:textId="3CD83C39" w:rsidR="000E7AA8" w:rsidRPr="00BE259C" w:rsidRDefault="000E7AA8" w:rsidP="000E7AA8">
      <w:pPr>
        <w:rPr>
          <w:rFonts w:cstheme="minorHAnsi"/>
          <w:sz w:val="24"/>
          <w:szCs w:val="24"/>
        </w:rPr>
      </w:pPr>
      <w:r w:rsidRPr="00BE259C">
        <w:rPr>
          <w:rFonts w:cstheme="minorHAnsi"/>
          <w:sz w:val="24"/>
          <w:szCs w:val="24"/>
        </w:rPr>
        <w:t>PB asked when the Planning Inspectorate would make their decision known, and was told that it would take up to 10 weeks.</w:t>
      </w:r>
      <w:r w:rsidR="00671E53" w:rsidRPr="00BE259C">
        <w:rPr>
          <w:rFonts w:cstheme="minorHAnsi"/>
          <w:sz w:val="24"/>
          <w:szCs w:val="24"/>
        </w:rPr>
        <w:t xml:space="preserve"> </w:t>
      </w:r>
      <w:r w:rsidRPr="00BE259C">
        <w:rPr>
          <w:rFonts w:cstheme="minorHAnsi"/>
          <w:sz w:val="24"/>
          <w:szCs w:val="24"/>
        </w:rPr>
        <w:t xml:space="preserve">The meeting lasted from 10:00am until 12:30pm, after which there was a site visit, which PB did not attend as </w:t>
      </w:r>
      <w:r w:rsidR="00AD3694" w:rsidRPr="00BE259C">
        <w:rPr>
          <w:rFonts w:cstheme="minorHAnsi"/>
          <w:sz w:val="24"/>
          <w:szCs w:val="24"/>
        </w:rPr>
        <w:t xml:space="preserve">he </w:t>
      </w:r>
      <w:r w:rsidRPr="00BE259C">
        <w:rPr>
          <w:rFonts w:cstheme="minorHAnsi"/>
          <w:sz w:val="24"/>
          <w:szCs w:val="24"/>
        </w:rPr>
        <w:t>was not able to do so.</w:t>
      </w:r>
    </w:p>
    <w:p w14:paraId="241DF874" w14:textId="3107DC29" w:rsidR="000E7AA8" w:rsidRPr="00BE259C" w:rsidRDefault="000E7AA8" w:rsidP="000E7AA8">
      <w:pPr>
        <w:rPr>
          <w:rFonts w:cstheme="minorHAnsi"/>
          <w:sz w:val="24"/>
          <w:szCs w:val="24"/>
        </w:rPr>
      </w:pPr>
      <w:r w:rsidRPr="00BE259C">
        <w:rPr>
          <w:rFonts w:cstheme="minorHAnsi"/>
          <w:b/>
          <w:sz w:val="24"/>
          <w:szCs w:val="24"/>
        </w:rPr>
        <w:t>6. Updates on decided applications:</w:t>
      </w:r>
      <w:r w:rsidR="00AD3694" w:rsidRPr="00BE259C">
        <w:rPr>
          <w:rFonts w:cstheme="minorHAnsi"/>
          <w:b/>
          <w:sz w:val="24"/>
          <w:szCs w:val="24"/>
        </w:rPr>
        <w:t xml:space="preserve"> </w:t>
      </w:r>
      <w:r w:rsidR="00AD3694" w:rsidRPr="00BE259C">
        <w:rPr>
          <w:rFonts w:cstheme="minorHAnsi"/>
          <w:sz w:val="24"/>
          <w:szCs w:val="24"/>
        </w:rPr>
        <w:t>No further updates</w:t>
      </w:r>
      <w:r w:rsidR="00BE259C" w:rsidRPr="00BE259C">
        <w:rPr>
          <w:rFonts w:cstheme="minorHAnsi"/>
          <w:sz w:val="24"/>
          <w:szCs w:val="24"/>
        </w:rPr>
        <w:t xml:space="preserve"> to report </w:t>
      </w:r>
    </w:p>
    <w:p w14:paraId="2CD13569" w14:textId="1EB7C86A" w:rsidR="000E7AA8" w:rsidRPr="00BE259C" w:rsidRDefault="00671E53" w:rsidP="000E7AA8">
      <w:pPr>
        <w:rPr>
          <w:rFonts w:cstheme="minorHAnsi"/>
          <w:b/>
          <w:sz w:val="24"/>
          <w:szCs w:val="24"/>
        </w:rPr>
      </w:pPr>
      <w:r w:rsidRPr="00BE259C">
        <w:rPr>
          <w:rFonts w:cstheme="minorHAnsi"/>
          <w:b/>
          <w:sz w:val="24"/>
          <w:szCs w:val="24"/>
        </w:rPr>
        <w:t>The meeting closed at 7.30 pm</w:t>
      </w:r>
    </w:p>
    <w:p w14:paraId="70FACA9E" w14:textId="232EDAA2" w:rsidR="000E7AA8" w:rsidRPr="00BE259C" w:rsidRDefault="000E7AA8" w:rsidP="000E7AA8">
      <w:pPr>
        <w:rPr>
          <w:rFonts w:cstheme="minorHAnsi"/>
          <w:sz w:val="24"/>
          <w:szCs w:val="24"/>
        </w:rPr>
      </w:pPr>
      <w:r w:rsidRPr="00BE259C">
        <w:rPr>
          <w:rFonts w:cstheme="minorHAnsi"/>
          <w:b/>
          <w:sz w:val="24"/>
          <w:szCs w:val="24"/>
        </w:rPr>
        <w:t>Date of next meeting:  1</w:t>
      </w:r>
      <w:r w:rsidR="00AD3694" w:rsidRPr="00BE259C">
        <w:rPr>
          <w:rFonts w:cstheme="minorHAnsi"/>
          <w:b/>
          <w:sz w:val="24"/>
          <w:szCs w:val="24"/>
        </w:rPr>
        <w:t>9</w:t>
      </w:r>
      <w:r w:rsidRPr="00BE259C">
        <w:rPr>
          <w:rFonts w:cstheme="minorHAnsi"/>
          <w:b/>
          <w:sz w:val="24"/>
          <w:szCs w:val="24"/>
        </w:rPr>
        <w:t xml:space="preserve"> September </w:t>
      </w:r>
      <w:r w:rsidRPr="00BE259C">
        <w:rPr>
          <w:rFonts w:cstheme="minorHAnsi"/>
          <w:b/>
          <w:color w:val="FF0000"/>
          <w:sz w:val="24"/>
          <w:szCs w:val="24"/>
        </w:rPr>
        <w:t>2018</w:t>
      </w:r>
      <w:r w:rsidRPr="00BE259C">
        <w:rPr>
          <w:rFonts w:cstheme="minorHAnsi"/>
          <w:color w:val="FF0000"/>
          <w:sz w:val="24"/>
          <w:szCs w:val="24"/>
        </w:rPr>
        <w:t xml:space="preserve"> at 6pm</w:t>
      </w:r>
      <w:r w:rsidRPr="00BE259C">
        <w:rPr>
          <w:rFonts w:cstheme="minorHAnsi"/>
          <w:sz w:val="24"/>
          <w:szCs w:val="24"/>
        </w:rPr>
        <w:t>, at The Hub, unless otherwise advised.</w:t>
      </w:r>
    </w:p>
    <w:sectPr w:rsidR="000E7AA8" w:rsidRPr="00BE259C" w:rsidSect="00AC4A9D">
      <w:headerReference w:type="even" r:id="rId7"/>
      <w:headerReference w:type="default" r:id="rId8"/>
      <w:footerReference w:type="even" r:id="rId9"/>
      <w:footerReference w:type="default" r:id="rId10"/>
      <w:headerReference w:type="first" r:id="rId11"/>
      <w:footerReference w:type="first" r:id="rId12"/>
      <w:pgSz w:w="11906" w:h="16838"/>
      <w:pgMar w:top="964" w:right="1077" w:bottom="68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CD41A" w14:textId="77777777" w:rsidR="002937A7" w:rsidRDefault="002937A7" w:rsidP="00D57F73">
      <w:pPr>
        <w:spacing w:after="0" w:line="240" w:lineRule="auto"/>
      </w:pPr>
      <w:r>
        <w:separator/>
      </w:r>
    </w:p>
  </w:endnote>
  <w:endnote w:type="continuationSeparator" w:id="0">
    <w:p w14:paraId="6219293A" w14:textId="77777777" w:rsidR="002937A7" w:rsidRDefault="002937A7" w:rsidP="00D5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21E6E" w14:textId="77777777" w:rsidR="00D57F73" w:rsidRDefault="00D57F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662F8" w14:textId="77777777" w:rsidR="00D57F73" w:rsidRDefault="00D57F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A8ED2" w14:textId="77777777" w:rsidR="00D57F73" w:rsidRDefault="00D57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A0192" w14:textId="77777777" w:rsidR="002937A7" w:rsidRDefault="002937A7" w:rsidP="00D57F73">
      <w:pPr>
        <w:spacing w:after="0" w:line="240" w:lineRule="auto"/>
      </w:pPr>
      <w:r>
        <w:separator/>
      </w:r>
    </w:p>
  </w:footnote>
  <w:footnote w:type="continuationSeparator" w:id="0">
    <w:p w14:paraId="25CE28CF" w14:textId="77777777" w:rsidR="002937A7" w:rsidRDefault="002937A7" w:rsidP="00D57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A4541" w14:textId="77777777" w:rsidR="00D57F73" w:rsidRDefault="00D57F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538620"/>
      <w:docPartObj>
        <w:docPartGallery w:val="Watermarks"/>
        <w:docPartUnique/>
      </w:docPartObj>
    </w:sdtPr>
    <w:sdtEndPr/>
    <w:sdtContent>
      <w:p w14:paraId="13E989B6" w14:textId="42AD3249" w:rsidR="00D57F73" w:rsidRDefault="002937A7">
        <w:pPr>
          <w:pStyle w:val="Header"/>
        </w:pPr>
        <w:r>
          <w:rPr>
            <w:noProof/>
          </w:rPr>
          <w:pict w14:anchorId="2DB2B3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58F65" w14:textId="77777777" w:rsidR="00D57F73" w:rsidRDefault="00D57F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D4C0E"/>
    <w:multiLevelType w:val="hybridMultilevel"/>
    <w:tmpl w:val="B5146794"/>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95851"/>
    <w:multiLevelType w:val="multilevel"/>
    <w:tmpl w:val="EA3CC594"/>
    <w:lvl w:ilvl="0">
      <w:start w:val="4"/>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1E6A706E"/>
    <w:multiLevelType w:val="hybridMultilevel"/>
    <w:tmpl w:val="F1DE77EC"/>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8948EF"/>
    <w:multiLevelType w:val="multilevel"/>
    <w:tmpl w:val="6A4A23A0"/>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493E1067"/>
    <w:multiLevelType w:val="multilevel"/>
    <w:tmpl w:val="039A653C"/>
    <w:lvl w:ilvl="0">
      <w:start w:val="4"/>
      <w:numFmt w:val="decimal"/>
      <w:lvlText w:val="%1"/>
      <w:lvlJc w:val="left"/>
      <w:pPr>
        <w:ind w:left="360" w:hanging="360"/>
      </w:pPr>
      <w:rPr>
        <w:rFonts w:hint="default"/>
        <w:b/>
      </w:rPr>
    </w:lvl>
    <w:lvl w:ilvl="1">
      <w:start w:val="2"/>
      <w:numFmt w:val="decimal"/>
      <w:lvlText w:val="%1.%2"/>
      <w:lvlJc w:val="left"/>
      <w:pPr>
        <w:ind w:left="960" w:hanging="360"/>
      </w:pPr>
      <w:rPr>
        <w:rFonts w:hint="default"/>
        <w:b/>
      </w:rPr>
    </w:lvl>
    <w:lvl w:ilvl="2">
      <w:start w:val="1"/>
      <w:numFmt w:val="decimal"/>
      <w:lvlText w:val="%1.%2.%3"/>
      <w:lvlJc w:val="left"/>
      <w:pPr>
        <w:ind w:left="1920" w:hanging="720"/>
      </w:pPr>
      <w:rPr>
        <w:rFonts w:hint="default"/>
        <w:b/>
      </w:rPr>
    </w:lvl>
    <w:lvl w:ilvl="3">
      <w:start w:val="1"/>
      <w:numFmt w:val="decimal"/>
      <w:lvlText w:val="%1.%2.%3.%4"/>
      <w:lvlJc w:val="left"/>
      <w:pPr>
        <w:ind w:left="2880" w:hanging="1080"/>
      </w:pPr>
      <w:rPr>
        <w:rFonts w:hint="default"/>
        <w:b/>
      </w:rPr>
    </w:lvl>
    <w:lvl w:ilvl="4">
      <w:start w:val="1"/>
      <w:numFmt w:val="decimal"/>
      <w:lvlText w:val="%1.%2.%3.%4.%5"/>
      <w:lvlJc w:val="left"/>
      <w:pPr>
        <w:ind w:left="3480" w:hanging="1080"/>
      </w:pPr>
      <w:rPr>
        <w:rFonts w:hint="default"/>
        <w:b/>
      </w:rPr>
    </w:lvl>
    <w:lvl w:ilvl="5">
      <w:start w:val="1"/>
      <w:numFmt w:val="decimal"/>
      <w:lvlText w:val="%1.%2.%3.%4.%5.%6"/>
      <w:lvlJc w:val="left"/>
      <w:pPr>
        <w:ind w:left="4440" w:hanging="1440"/>
      </w:pPr>
      <w:rPr>
        <w:rFonts w:hint="default"/>
        <w:b/>
      </w:rPr>
    </w:lvl>
    <w:lvl w:ilvl="6">
      <w:start w:val="1"/>
      <w:numFmt w:val="decimal"/>
      <w:lvlText w:val="%1.%2.%3.%4.%5.%6.%7"/>
      <w:lvlJc w:val="left"/>
      <w:pPr>
        <w:ind w:left="5040" w:hanging="1440"/>
      </w:pPr>
      <w:rPr>
        <w:rFonts w:hint="default"/>
        <w:b/>
      </w:rPr>
    </w:lvl>
    <w:lvl w:ilvl="7">
      <w:start w:val="1"/>
      <w:numFmt w:val="decimal"/>
      <w:lvlText w:val="%1.%2.%3.%4.%5.%6.%7.%8"/>
      <w:lvlJc w:val="left"/>
      <w:pPr>
        <w:ind w:left="6000" w:hanging="1800"/>
      </w:pPr>
      <w:rPr>
        <w:rFonts w:hint="default"/>
        <w:b/>
      </w:rPr>
    </w:lvl>
    <w:lvl w:ilvl="8">
      <w:start w:val="1"/>
      <w:numFmt w:val="decimal"/>
      <w:lvlText w:val="%1.%2.%3.%4.%5.%6.%7.%8.%9"/>
      <w:lvlJc w:val="left"/>
      <w:pPr>
        <w:ind w:left="6600" w:hanging="1800"/>
      </w:pPr>
      <w:rPr>
        <w:rFonts w:hint="default"/>
        <w:b/>
      </w:rPr>
    </w:lvl>
  </w:abstractNum>
  <w:abstractNum w:abstractNumId="5" w15:restartNumberingAfterBreak="0">
    <w:nsid w:val="55A13749"/>
    <w:multiLevelType w:val="hybridMultilevel"/>
    <w:tmpl w:val="E7AEA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CF038E"/>
    <w:multiLevelType w:val="hybridMultilevel"/>
    <w:tmpl w:val="BD48077A"/>
    <w:lvl w:ilvl="0" w:tplc="68A868B0">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D42266"/>
    <w:multiLevelType w:val="hybridMultilevel"/>
    <w:tmpl w:val="9B9078C8"/>
    <w:lvl w:ilvl="0" w:tplc="F4E8F2C8">
      <w:start w:val="4"/>
      <w:numFmt w:val="decimal"/>
      <w:lvlText w:val="%1"/>
      <w:lvlJc w:val="left"/>
      <w:pPr>
        <w:ind w:left="960" w:hanging="360"/>
      </w:pPr>
      <w:rPr>
        <w:rFonts w:hint="default"/>
        <w:b/>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8" w15:restartNumberingAfterBreak="0">
    <w:nsid w:val="719003B6"/>
    <w:multiLevelType w:val="hybridMultilevel"/>
    <w:tmpl w:val="C452F434"/>
    <w:lvl w:ilvl="0" w:tplc="1DCC6F4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7C08B5"/>
    <w:multiLevelType w:val="hybridMultilevel"/>
    <w:tmpl w:val="6AAA5454"/>
    <w:lvl w:ilvl="0" w:tplc="98DA67AA">
      <w:start w:val="1"/>
      <w:numFmt w:val="decimal"/>
      <w:lvlText w:val="%1."/>
      <w:lvlJc w:val="left"/>
      <w:pPr>
        <w:tabs>
          <w:tab w:val="num" w:pos="720"/>
        </w:tabs>
        <w:ind w:left="720" w:hanging="360"/>
      </w:pPr>
    </w:lvl>
    <w:lvl w:ilvl="1" w:tplc="44D64F0A" w:tentative="1">
      <w:start w:val="1"/>
      <w:numFmt w:val="decimal"/>
      <w:lvlText w:val="%2."/>
      <w:lvlJc w:val="left"/>
      <w:pPr>
        <w:tabs>
          <w:tab w:val="num" w:pos="1440"/>
        </w:tabs>
        <w:ind w:left="1440" w:hanging="360"/>
      </w:pPr>
    </w:lvl>
    <w:lvl w:ilvl="2" w:tplc="B30691F0" w:tentative="1">
      <w:start w:val="1"/>
      <w:numFmt w:val="decimal"/>
      <w:lvlText w:val="%3."/>
      <w:lvlJc w:val="left"/>
      <w:pPr>
        <w:tabs>
          <w:tab w:val="num" w:pos="2160"/>
        </w:tabs>
        <w:ind w:left="2160" w:hanging="360"/>
      </w:pPr>
    </w:lvl>
    <w:lvl w:ilvl="3" w:tplc="447813D8" w:tentative="1">
      <w:start w:val="1"/>
      <w:numFmt w:val="decimal"/>
      <w:lvlText w:val="%4."/>
      <w:lvlJc w:val="left"/>
      <w:pPr>
        <w:tabs>
          <w:tab w:val="num" w:pos="2880"/>
        </w:tabs>
        <w:ind w:left="2880" w:hanging="360"/>
      </w:pPr>
    </w:lvl>
    <w:lvl w:ilvl="4" w:tplc="CDD4E20C" w:tentative="1">
      <w:start w:val="1"/>
      <w:numFmt w:val="decimal"/>
      <w:lvlText w:val="%5."/>
      <w:lvlJc w:val="left"/>
      <w:pPr>
        <w:tabs>
          <w:tab w:val="num" w:pos="3600"/>
        </w:tabs>
        <w:ind w:left="3600" w:hanging="360"/>
      </w:pPr>
    </w:lvl>
    <w:lvl w:ilvl="5" w:tplc="86BAF304" w:tentative="1">
      <w:start w:val="1"/>
      <w:numFmt w:val="decimal"/>
      <w:lvlText w:val="%6."/>
      <w:lvlJc w:val="left"/>
      <w:pPr>
        <w:tabs>
          <w:tab w:val="num" w:pos="4320"/>
        </w:tabs>
        <w:ind w:left="4320" w:hanging="360"/>
      </w:pPr>
    </w:lvl>
    <w:lvl w:ilvl="6" w:tplc="8E3627F4" w:tentative="1">
      <w:start w:val="1"/>
      <w:numFmt w:val="decimal"/>
      <w:lvlText w:val="%7."/>
      <w:lvlJc w:val="left"/>
      <w:pPr>
        <w:tabs>
          <w:tab w:val="num" w:pos="5040"/>
        </w:tabs>
        <w:ind w:left="5040" w:hanging="360"/>
      </w:pPr>
    </w:lvl>
    <w:lvl w:ilvl="7" w:tplc="33A80026" w:tentative="1">
      <w:start w:val="1"/>
      <w:numFmt w:val="decimal"/>
      <w:lvlText w:val="%8."/>
      <w:lvlJc w:val="left"/>
      <w:pPr>
        <w:tabs>
          <w:tab w:val="num" w:pos="5760"/>
        </w:tabs>
        <w:ind w:left="5760" w:hanging="360"/>
      </w:pPr>
    </w:lvl>
    <w:lvl w:ilvl="8" w:tplc="0FCEB6C4" w:tentative="1">
      <w:start w:val="1"/>
      <w:numFmt w:val="decimal"/>
      <w:lvlText w:val="%9."/>
      <w:lvlJc w:val="left"/>
      <w:pPr>
        <w:tabs>
          <w:tab w:val="num" w:pos="6480"/>
        </w:tabs>
        <w:ind w:left="6480" w:hanging="360"/>
      </w:pPr>
    </w:lvl>
  </w:abstractNum>
  <w:abstractNum w:abstractNumId="10" w15:restartNumberingAfterBreak="0">
    <w:nsid w:val="75120046"/>
    <w:multiLevelType w:val="multilevel"/>
    <w:tmpl w:val="A9743554"/>
    <w:lvl w:ilvl="0">
      <w:start w:val="1"/>
      <w:numFmt w:val="decimal"/>
      <w:lvlText w:val="%1."/>
      <w:lvlJc w:val="left"/>
      <w:pPr>
        <w:ind w:left="927" w:hanging="360"/>
      </w:pPr>
      <w:rPr>
        <w:rFonts w:hint="default"/>
        <w:b w:val="0"/>
      </w:rPr>
    </w:lvl>
    <w:lvl w:ilvl="1">
      <w:start w:val="1"/>
      <w:numFmt w:val="decimal"/>
      <w:isLgl/>
      <w:lvlText w:val="%1.%2"/>
      <w:lvlJc w:val="left"/>
      <w:pPr>
        <w:ind w:left="1005" w:hanging="405"/>
      </w:pPr>
      <w:rPr>
        <w:rFonts w:hint="default"/>
        <w:b/>
      </w:rPr>
    </w:lvl>
    <w:lvl w:ilvl="2">
      <w:start w:val="1"/>
      <w:numFmt w:val="decimal"/>
      <w:isLgl/>
      <w:lvlText w:val="%1.%2.%3"/>
      <w:lvlJc w:val="left"/>
      <w:pPr>
        <w:ind w:left="1353" w:hanging="720"/>
      </w:pPr>
      <w:rPr>
        <w:rFonts w:hint="default"/>
        <w:b/>
      </w:rPr>
    </w:lvl>
    <w:lvl w:ilvl="3">
      <w:start w:val="1"/>
      <w:numFmt w:val="decimal"/>
      <w:isLgl/>
      <w:lvlText w:val="%1.%2.%3.%4"/>
      <w:lvlJc w:val="left"/>
      <w:pPr>
        <w:ind w:left="1746" w:hanging="1080"/>
      </w:pPr>
      <w:rPr>
        <w:rFonts w:hint="default"/>
        <w:b/>
      </w:rPr>
    </w:lvl>
    <w:lvl w:ilvl="4">
      <w:start w:val="1"/>
      <w:numFmt w:val="decimal"/>
      <w:isLgl/>
      <w:lvlText w:val="%1.%2.%3.%4.%5"/>
      <w:lvlJc w:val="left"/>
      <w:pPr>
        <w:ind w:left="1779" w:hanging="1080"/>
      </w:pPr>
      <w:rPr>
        <w:rFonts w:hint="default"/>
        <w:b/>
      </w:rPr>
    </w:lvl>
    <w:lvl w:ilvl="5">
      <w:start w:val="1"/>
      <w:numFmt w:val="decimal"/>
      <w:isLgl/>
      <w:lvlText w:val="%1.%2.%3.%4.%5.%6"/>
      <w:lvlJc w:val="left"/>
      <w:pPr>
        <w:ind w:left="2172" w:hanging="1440"/>
      </w:pPr>
      <w:rPr>
        <w:rFonts w:hint="default"/>
        <w:b/>
      </w:rPr>
    </w:lvl>
    <w:lvl w:ilvl="6">
      <w:start w:val="1"/>
      <w:numFmt w:val="decimal"/>
      <w:isLgl/>
      <w:lvlText w:val="%1.%2.%3.%4.%5.%6.%7"/>
      <w:lvlJc w:val="left"/>
      <w:pPr>
        <w:ind w:left="2205" w:hanging="1440"/>
      </w:pPr>
      <w:rPr>
        <w:rFonts w:hint="default"/>
        <w:b/>
      </w:rPr>
    </w:lvl>
    <w:lvl w:ilvl="7">
      <w:start w:val="1"/>
      <w:numFmt w:val="decimal"/>
      <w:isLgl/>
      <w:lvlText w:val="%1.%2.%3.%4.%5.%6.%7.%8"/>
      <w:lvlJc w:val="left"/>
      <w:pPr>
        <w:ind w:left="2598" w:hanging="1800"/>
      </w:pPr>
      <w:rPr>
        <w:rFonts w:hint="default"/>
        <w:b/>
      </w:rPr>
    </w:lvl>
    <w:lvl w:ilvl="8">
      <w:start w:val="1"/>
      <w:numFmt w:val="decimal"/>
      <w:isLgl/>
      <w:lvlText w:val="%1.%2.%3.%4.%5.%6.%7.%8.%9"/>
      <w:lvlJc w:val="left"/>
      <w:pPr>
        <w:ind w:left="2631" w:hanging="1800"/>
      </w:pPr>
      <w:rPr>
        <w:rFonts w:hint="default"/>
        <w:b/>
      </w:rPr>
    </w:lvl>
  </w:abstractNum>
  <w:abstractNum w:abstractNumId="11" w15:restartNumberingAfterBreak="0">
    <w:nsid w:val="7FCE4CE4"/>
    <w:multiLevelType w:val="hybridMultilevel"/>
    <w:tmpl w:val="E646B4DE"/>
    <w:lvl w:ilvl="0" w:tplc="9626D174">
      <w:start w:val="6"/>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9"/>
  </w:num>
  <w:num w:numId="2">
    <w:abstractNumId w:val="5"/>
  </w:num>
  <w:num w:numId="3">
    <w:abstractNumId w:val="10"/>
  </w:num>
  <w:num w:numId="4">
    <w:abstractNumId w:val="6"/>
  </w:num>
  <w:num w:numId="5">
    <w:abstractNumId w:val="0"/>
  </w:num>
  <w:num w:numId="6">
    <w:abstractNumId w:val="2"/>
  </w:num>
  <w:num w:numId="7">
    <w:abstractNumId w:val="11"/>
  </w:num>
  <w:num w:numId="8">
    <w:abstractNumId w:val="7"/>
  </w:num>
  <w:num w:numId="9">
    <w:abstractNumId w:val="4"/>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CB"/>
    <w:rsid w:val="0006472C"/>
    <w:rsid w:val="000770AA"/>
    <w:rsid w:val="000C48C6"/>
    <w:rsid w:val="000E7AA8"/>
    <w:rsid w:val="000F1073"/>
    <w:rsid w:val="0011653C"/>
    <w:rsid w:val="0011748C"/>
    <w:rsid w:val="0015659B"/>
    <w:rsid w:val="0017031D"/>
    <w:rsid w:val="001740AA"/>
    <w:rsid w:val="0018440E"/>
    <w:rsid w:val="00186679"/>
    <w:rsid w:val="001B2634"/>
    <w:rsid w:val="001B57DE"/>
    <w:rsid w:val="001C5D63"/>
    <w:rsid w:val="001D1EED"/>
    <w:rsid w:val="0023605B"/>
    <w:rsid w:val="00253DE3"/>
    <w:rsid w:val="00264297"/>
    <w:rsid w:val="002648BE"/>
    <w:rsid w:val="00264EEB"/>
    <w:rsid w:val="002937A7"/>
    <w:rsid w:val="00293E8E"/>
    <w:rsid w:val="002E3BA6"/>
    <w:rsid w:val="00304127"/>
    <w:rsid w:val="003148FC"/>
    <w:rsid w:val="003214D3"/>
    <w:rsid w:val="003461DE"/>
    <w:rsid w:val="003622BC"/>
    <w:rsid w:val="00362752"/>
    <w:rsid w:val="00373CC3"/>
    <w:rsid w:val="00387208"/>
    <w:rsid w:val="003922CB"/>
    <w:rsid w:val="003B0699"/>
    <w:rsid w:val="003B2A49"/>
    <w:rsid w:val="003C443D"/>
    <w:rsid w:val="003D58D1"/>
    <w:rsid w:val="004078B4"/>
    <w:rsid w:val="004157E6"/>
    <w:rsid w:val="004353B7"/>
    <w:rsid w:val="00440B9A"/>
    <w:rsid w:val="0044350B"/>
    <w:rsid w:val="00454650"/>
    <w:rsid w:val="004573EE"/>
    <w:rsid w:val="00492A55"/>
    <w:rsid w:val="00494AF6"/>
    <w:rsid w:val="004C0F6D"/>
    <w:rsid w:val="004D3932"/>
    <w:rsid w:val="004D4519"/>
    <w:rsid w:val="004F7FA7"/>
    <w:rsid w:val="00504013"/>
    <w:rsid w:val="00521E6A"/>
    <w:rsid w:val="00536CAD"/>
    <w:rsid w:val="005561E3"/>
    <w:rsid w:val="00561F1D"/>
    <w:rsid w:val="00563B65"/>
    <w:rsid w:val="00592383"/>
    <w:rsid w:val="005A2A3D"/>
    <w:rsid w:val="005B04AA"/>
    <w:rsid w:val="005B58CF"/>
    <w:rsid w:val="005E64AF"/>
    <w:rsid w:val="005F4C33"/>
    <w:rsid w:val="00600ECB"/>
    <w:rsid w:val="00653573"/>
    <w:rsid w:val="00671E53"/>
    <w:rsid w:val="006A0D1E"/>
    <w:rsid w:val="006A33E0"/>
    <w:rsid w:val="006C5E27"/>
    <w:rsid w:val="006E54A4"/>
    <w:rsid w:val="00700A3D"/>
    <w:rsid w:val="00744A90"/>
    <w:rsid w:val="007540A4"/>
    <w:rsid w:val="00762A7D"/>
    <w:rsid w:val="007A6235"/>
    <w:rsid w:val="007A6A69"/>
    <w:rsid w:val="007B603B"/>
    <w:rsid w:val="007E005E"/>
    <w:rsid w:val="0081430C"/>
    <w:rsid w:val="00823F93"/>
    <w:rsid w:val="008503AA"/>
    <w:rsid w:val="0086104C"/>
    <w:rsid w:val="00876548"/>
    <w:rsid w:val="0089191A"/>
    <w:rsid w:val="00892A14"/>
    <w:rsid w:val="008B3621"/>
    <w:rsid w:val="008E26A2"/>
    <w:rsid w:val="008F4B66"/>
    <w:rsid w:val="008F59F9"/>
    <w:rsid w:val="008F5F47"/>
    <w:rsid w:val="00962B02"/>
    <w:rsid w:val="009767E1"/>
    <w:rsid w:val="009B650D"/>
    <w:rsid w:val="009C194C"/>
    <w:rsid w:val="009E0885"/>
    <w:rsid w:val="009E41A4"/>
    <w:rsid w:val="009F1093"/>
    <w:rsid w:val="00A070EC"/>
    <w:rsid w:val="00A24878"/>
    <w:rsid w:val="00A373CC"/>
    <w:rsid w:val="00A50A17"/>
    <w:rsid w:val="00A84C0D"/>
    <w:rsid w:val="00AC4A9D"/>
    <w:rsid w:val="00AD188C"/>
    <w:rsid w:val="00AD18C3"/>
    <w:rsid w:val="00AD3694"/>
    <w:rsid w:val="00AD37A9"/>
    <w:rsid w:val="00AD6022"/>
    <w:rsid w:val="00B515D3"/>
    <w:rsid w:val="00B845F6"/>
    <w:rsid w:val="00B94179"/>
    <w:rsid w:val="00BA1DEA"/>
    <w:rsid w:val="00BA564B"/>
    <w:rsid w:val="00BD1D3E"/>
    <w:rsid w:val="00BD741D"/>
    <w:rsid w:val="00BE259C"/>
    <w:rsid w:val="00BE2C3A"/>
    <w:rsid w:val="00BF3754"/>
    <w:rsid w:val="00C74E1A"/>
    <w:rsid w:val="00CA3D50"/>
    <w:rsid w:val="00CA7F99"/>
    <w:rsid w:val="00CB4ED5"/>
    <w:rsid w:val="00CD3087"/>
    <w:rsid w:val="00D025D0"/>
    <w:rsid w:val="00D162CC"/>
    <w:rsid w:val="00D165B1"/>
    <w:rsid w:val="00D32864"/>
    <w:rsid w:val="00D428D5"/>
    <w:rsid w:val="00D57F73"/>
    <w:rsid w:val="00D90C4D"/>
    <w:rsid w:val="00D91529"/>
    <w:rsid w:val="00DB7660"/>
    <w:rsid w:val="00DE3D0E"/>
    <w:rsid w:val="00E56C17"/>
    <w:rsid w:val="00EB029D"/>
    <w:rsid w:val="00EB5F95"/>
    <w:rsid w:val="00EC6CBF"/>
    <w:rsid w:val="00EE682F"/>
    <w:rsid w:val="00F2377D"/>
    <w:rsid w:val="00F2521D"/>
    <w:rsid w:val="00F62C04"/>
    <w:rsid w:val="00FA7E69"/>
    <w:rsid w:val="00FB07EB"/>
    <w:rsid w:val="00FB3DB3"/>
    <w:rsid w:val="00FC1DDA"/>
    <w:rsid w:val="00FC272C"/>
    <w:rsid w:val="00FD5D0C"/>
    <w:rsid w:val="00FD6F51"/>
    <w:rsid w:val="00FE3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6B9295"/>
  <w15:chartTrackingRefBased/>
  <w15:docId w15:val="{33537846-E45A-413D-B961-FF580AF6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72C"/>
    <w:pPr>
      <w:ind w:left="720"/>
      <w:contextualSpacing/>
    </w:pPr>
  </w:style>
  <w:style w:type="paragraph" w:styleId="NoSpacing">
    <w:name w:val="No Spacing"/>
    <w:uiPriority w:val="1"/>
    <w:qFormat/>
    <w:rsid w:val="00A50A17"/>
    <w:pPr>
      <w:spacing w:after="0" w:line="240" w:lineRule="auto"/>
    </w:pPr>
  </w:style>
  <w:style w:type="paragraph" w:styleId="Header">
    <w:name w:val="header"/>
    <w:basedOn w:val="Normal"/>
    <w:link w:val="HeaderChar"/>
    <w:uiPriority w:val="99"/>
    <w:unhideWhenUsed/>
    <w:rsid w:val="00D57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F73"/>
  </w:style>
  <w:style w:type="paragraph" w:styleId="Footer">
    <w:name w:val="footer"/>
    <w:basedOn w:val="Normal"/>
    <w:link w:val="FooterChar"/>
    <w:uiPriority w:val="99"/>
    <w:unhideWhenUsed/>
    <w:rsid w:val="00D57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F73"/>
  </w:style>
  <w:style w:type="paragraph" w:styleId="BalloonText">
    <w:name w:val="Balloon Text"/>
    <w:basedOn w:val="Normal"/>
    <w:link w:val="BalloonTextChar"/>
    <w:uiPriority w:val="99"/>
    <w:semiHidden/>
    <w:unhideWhenUsed/>
    <w:rsid w:val="00D57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187871">
      <w:bodyDiv w:val="1"/>
      <w:marLeft w:val="0"/>
      <w:marRight w:val="0"/>
      <w:marTop w:val="0"/>
      <w:marBottom w:val="0"/>
      <w:divBdr>
        <w:top w:val="none" w:sz="0" w:space="0" w:color="auto"/>
        <w:left w:val="none" w:sz="0" w:space="0" w:color="auto"/>
        <w:bottom w:val="none" w:sz="0" w:space="0" w:color="auto"/>
        <w:right w:val="none" w:sz="0" w:space="0" w:color="auto"/>
      </w:divBdr>
      <w:divsChild>
        <w:div w:id="1083263748">
          <w:marLeft w:val="720"/>
          <w:marRight w:val="0"/>
          <w:marTop w:val="77"/>
          <w:marBottom w:val="0"/>
          <w:divBdr>
            <w:top w:val="none" w:sz="0" w:space="0" w:color="auto"/>
            <w:left w:val="none" w:sz="0" w:space="0" w:color="auto"/>
            <w:bottom w:val="none" w:sz="0" w:space="0" w:color="auto"/>
            <w:right w:val="none" w:sz="0" w:space="0" w:color="auto"/>
          </w:divBdr>
        </w:div>
        <w:div w:id="987323559">
          <w:marLeft w:val="720"/>
          <w:marRight w:val="0"/>
          <w:marTop w:val="77"/>
          <w:marBottom w:val="0"/>
          <w:divBdr>
            <w:top w:val="none" w:sz="0" w:space="0" w:color="auto"/>
            <w:left w:val="none" w:sz="0" w:space="0" w:color="auto"/>
            <w:bottom w:val="none" w:sz="0" w:space="0" w:color="auto"/>
            <w:right w:val="none" w:sz="0" w:space="0" w:color="auto"/>
          </w:divBdr>
        </w:div>
        <w:div w:id="1942033684">
          <w:marLeft w:val="720"/>
          <w:marRight w:val="0"/>
          <w:marTop w:val="77"/>
          <w:marBottom w:val="0"/>
          <w:divBdr>
            <w:top w:val="none" w:sz="0" w:space="0" w:color="auto"/>
            <w:left w:val="none" w:sz="0" w:space="0" w:color="auto"/>
            <w:bottom w:val="none" w:sz="0" w:space="0" w:color="auto"/>
            <w:right w:val="none" w:sz="0" w:space="0" w:color="auto"/>
          </w:divBdr>
        </w:div>
        <w:div w:id="1574437459">
          <w:marLeft w:val="720"/>
          <w:marRight w:val="0"/>
          <w:marTop w:val="77"/>
          <w:marBottom w:val="0"/>
          <w:divBdr>
            <w:top w:val="none" w:sz="0" w:space="0" w:color="auto"/>
            <w:left w:val="none" w:sz="0" w:space="0" w:color="auto"/>
            <w:bottom w:val="none" w:sz="0" w:space="0" w:color="auto"/>
            <w:right w:val="none" w:sz="0" w:space="0" w:color="auto"/>
          </w:divBdr>
        </w:div>
      </w:divsChild>
    </w:div>
    <w:div w:id="1860581967">
      <w:bodyDiv w:val="1"/>
      <w:marLeft w:val="0"/>
      <w:marRight w:val="0"/>
      <w:marTop w:val="0"/>
      <w:marBottom w:val="0"/>
      <w:divBdr>
        <w:top w:val="none" w:sz="0" w:space="0" w:color="auto"/>
        <w:left w:val="none" w:sz="0" w:space="0" w:color="auto"/>
        <w:bottom w:val="none" w:sz="0" w:space="0" w:color="auto"/>
        <w:right w:val="none" w:sz="0" w:space="0" w:color="auto"/>
      </w:divBdr>
      <w:divsChild>
        <w:div w:id="1124273679">
          <w:marLeft w:val="0"/>
          <w:marRight w:val="0"/>
          <w:marTop w:val="0"/>
          <w:marBottom w:val="0"/>
          <w:divBdr>
            <w:top w:val="none" w:sz="0" w:space="0" w:color="auto"/>
            <w:left w:val="none" w:sz="0" w:space="0" w:color="auto"/>
            <w:bottom w:val="none" w:sz="0" w:space="0" w:color="auto"/>
            <w:right w:val="none" w:sz="0" w:space="0" w:color="auto"/>
          </w:divBdr>
          <w:divsChild>
            <w:div w:id="716851613">
              <w:marLeft w:val="0"/>
              <w:marRight w:val="0"/>
              <w:marTop w:val="0"/>
              <w:marBottom w:val="0"/>
              <w:divBdr>
                <w:top w:val="none" w:sz="0" w:space="0" w:color="auto"/>
                <w:left w:val="none" w:sz="0" w:space="0" w:color="auto"/>
                <w:bottom w:val="none" w:sz="0" w:space="0" w:color="auto"/>
                <w:right w:val="none" w:sz="0" w:space="0" w:color="auto"/>
              </w:divBdr>
            </w:div>
            <w:div w:id="1017930127">
              <w:marLeft w:val="0"/>
              <w:marRight w:val="0"/>
              <w:marTop w:val="0"/>
              <w:marBottom w:val="0"/>
              <w:divBdr>
                <w:top w:val="none" w:sz="0" w:space="0" w:color="auto"/>
                <w:left w:val="none" w:sz="0" w:space="0" w:color="auto"/>
                <w:bottom w:val="none" w:sz="0" w:space="0" w:color="auto"/>
                <w:right w:val="none" w:sz="0" w:space="0" w:color="auto"/>
              </w:divBdr>
            </w:div>
          </w:divsChild>
        </w:div>
        <w:div w:id="1506699787">
          <w:marLeft w:val="0"/>
          <w:marRight w:val="0"/>
          <w:marTop w:val="0"/>
          <w:marBottom w:val="0"/>
          <w:divBdr>
            <w:top w:val="none" w:sz="0" w:space="0" w:color="auto"/>
            <w:left w:val="none" w:sz="0" w:space="0" w:color="auto"/>
            <w:bottom w:val="none" w:sz="0" w:space="0" w:color="auto"/>
            <w:right w:val="none" w:sz="0" w:space="0" w:color="auto"/>
          </w:divBdr>
        </w:div>
        <w:div w:id="1397555516">
          <w:marLeft w:val="0"/>
          <w:marRight w:val="0"/>
          <w:marTop w:val="0"/>
          <w:marBottom w:val="0"/>
          <w:divBdr>
            <w:top w:val="none" w:sz="0" w:space="0" w:color="auto"/>
            <w:left w:val="none" w:sz="0" w:space="0" w:color="auto"/>
            <w:bottom w:val="none" w:sz="0" w:space="0" w:color="auto"/>
            <w:right w:val="none" w:sz="0" w:space="0" w:color="auto"/>
          </w:divBdr>
        </w:div>
        <w:div w:id="1399475206">
          <w:marLeft w:val="0"/>
          <w:marRight w:val="0"/>
          <w:marTop w:val="0"/>
          <w:marBottom w:val="0"/>
          <w:divBdr>
            <w:top w:val="none" w:sz="0" w:space="0" w:color="auto"/>
            <w:left w:val="none" w:sz="0" w:space="0" w:color="auto"/>
            <w:bottom w:val="none" w:sz="0" w:space="0" w:color="auto"/>
            <w:right w:val="none" w:sz="0" w:space="0" w:color="auto"/>
          </w:divBdr>
        </w:div>
        <w:div w:id="481392290">
          <w:marLeft w:val="0"/>
          <w:marRight w:val="0"/>
          <w:marTop w:val="0"/>
          <w:marBottom w:val="0"/>
          <w:divBdr>
            <w:top w:val="none" w:sz="0" w:space="0" w:color="auto"/>
            <w:left w:val="none" w:sz="0" w:space="0" w:color="auto"/>
            <w:bottom w:val="none" w:sz="0" w:space="0" w:color="auto"/>
            <w:right w:val="none" w:sz="0" w:space="0" w:color="auto"/>
          </w:divBdr>
        </w:div>
        <w:div w:id="1115758762">
          <w:marLeft w:val="0"/>
          <w:marRight w:val="0"/>
          <w:marTop w:val="0"/>
          <w:marBottom w:val="0"/>
          <w:divBdr>
            <w:top w:val="none" w:sz="0" w:space="0" w:color="auto"/>
            <w:left w:val="none" w:sz="0" w:space="0" w:color="auto"/>
            <w:bottom w:val="none" w:sz="0" w:space="0" w:color="auto"/>
            <w:right w:val="none" w:sz="0" w:space="0" w:color="auto"/>
          </w:divBdr>
        </w:div>
        <w:div w:id="571741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peteb</dc:creator>
  <cp:keywords/>
  <dc:description/>
  <cp:lastModifiedBy>peteb</cp:lastModifiedBy>
  <cp:revision>2</cp:revision>
  <cp:lastPrinted>2018-06-13T08:28:00Z</cp:lastPrinted>
  <dcterms:created xsi:type="dcterms:W3CDTF">2018-08-20T21:05:00Z</dcterms:created>
  <dcterms:modified xsi:type="dcterms:W3CDTF">2018-08-20T21:05:00Z</dcterms:modified>
</cp:coreProperties>
</file>