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59B" w:rsidRDefault="0015659B" w:rsidP="0006472C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Ide Parish Council</w:t>
      </w:r>
    </w:p>
    <w:p w:rsidR="00B94179" w:rsidRDefault="00B94179" w:rsidP="00600ECB">
      <w:pPr>
        <w:rPr>
          <w:rFonts w:ascii="Arial" w:hAnsi="Arial" w:cs="Arial"/>
          <w:bCs/>
          <w:sz w:val="24"/>
          <w:szCs w:val="24"/>
        </w:rPr>
      </w:pPr>
    </w:p>
    <w:p w:rsidR="0006472C" w:rsidRDefault="0006472C" w:rsidP="0006472C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Minutes of the meeting of Ide Parish Council Planning Committee</w:t>
      </w:r>
    </w:p>
    <w:p w:rsidR="0006472C" w:rsidRDefault="0006472C" w:rsidP="0006472C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Held on 17</w:t>
      </w:r>
      <w:r w:rsidRPr="0006472C">
        <w:rPr>
          <w:rFonts w:ascii="Arial" w:hAnsi="Arial" w:cs="Arial"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sz w:val="24"/>
          <w:szCs w:val="24"/>
        </w:rPr>
        <w:t xml:space="preserve"> May 2017</w:t>
      </w:r>
    </w:p>
    <w:p w:rsidR="0006472C" w:rsidRDefault="0006472C" w:rsidP="00600ECB">
      <w:pPr>
        <w:rPr>
          <w:rFonts w:ascii="Arial" w:hAnsi="Arial" w:cs="Arial"/>
          <w:bCs/>
          <w:sz w:val="24"/>
          <w:szCs w:val="24"/>
        </w:rPr>
      </w:pPr>
    </w:p>
    <w:p w:rsidR="0006472C" w:rsidRDefault="0006472C" w:rsidP="00600ECB">
      <w:pPr>
        <w:rPr>
          <w:rFonts w:ascii="Arial" w:hAnsi="Arial" w:cs="Arial"/>
          <w:bCs/>
          <w:sz w:val="24"/>
          <w:szCs w:val="24"/>
        </w:rPr>
      </w:pPr>
      <w:r w:rsidRPr="00AD37A9">
        <w:rPr>
          <w:rFonts w:ascii="Arial" w:hAnsi="Arial" w:cs="Arial"/>
          <w:b/>
          <w:bCs/>
          <w:sz w:val="24"/>
          <w:szCs w:val="24"/>
        </w:rPr>
        <w:t>Attended by:</w:t>
      </w:r>
      <w:r>
        <w:rPr>
          <w:rFonts w:ascii="Arial" w:hAnsi="Arial" w:cs="Arial"/>
          <w:bCs/>
          <w:sz w:val="24"/>
          <w:szCs w:val="24"/>
        </w:rPr>
        <w:t xml:space="preserve"> Pete Bishop (Chairman) Barry Hookins, Sarah Tiley, Nick Bradley</w:t>
      </w:r>
    </w:p>
    <w:p w:rsidR="0006472C" w:rsidRDefault="0006472C" w:rsidP="00600ECB">
      <w:pPr>
        <w:rPr>
          <w:rFonts w:ascii="Arial" w:hAnsi="Arial" w:cs="Arial"/>
          <w:bCs/>
          <w:sz w:val="24"/>
          <w:szCs w:val="24"/>
        </w:rPr>
      </w:pPr>
      <w:r w:rsidRPr="00AD37A9">
        <w:rPr>
          <w:rFonts w:ascii="Arial" w:hAnsi="Arial" w:cs="Arial"/>
          <w:b/>
          <w:bCs/>
          <w:sz w:val="24"/>
          <w:szCs w:val="24"/>
        </w:rPr>
        <w:t>In attendance:</w:t>
      </w:r>
      <w:r>
        <w:rPr>
          <w:rFonts w:ascii="Arial" w:hAnsi="Arial" w:cs="Arial"/>
          <w:bCs/>
          <w:sz w:val="24"/>
          <w:szCs w:val="24"/>
        </w:rPr>
        <w:t xml:space="preserve"> Rose Saunders, Clerk</w:t>
      </w:r>
    </w:p>
    <w:p w:rsidR="0006472C" w:rsidRDefault="0006472C" w:rsidP="00600ECB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There were no members of the public present.</w:t>
      </w:r>
    </w:p>
    <w:p w:rsidR="0006472C" w:rsidRPr="00A50A17" w:rsidRDefault="0006472C" w:rsidP="00A50A17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 w:rsidRPr="00AD37A9">
        <w:rPr>
          <w:rFonts w:ascii="Arial" w:hAnsi="Arial" w:cs="Arial"/>
          <w:b/>
          <w:bCs/>
          <w:sz w:val="24"/>
          <w:szCs w:val="24"/>
        </w:rPr>
        <w:t>Apologies</w:t>
      </w:r>
      <w:r w:rsidRPr="0006472C">
        <w:rPr>
          <w:rFonts w:ascii="Arial" w:hAnsi="Arial" w:cs="Arial"/>
          <w:bCs/>
          <w:sz w:val="24"/>
          <w:szCs w:val="24"/>
        </w:rPr>
        <w:t xml:space="preserve"> – n/a</w:t>
      </w:r>
    </w:p>
    <w:p w:rsidR="00A50A17" w:rsidRPr="00A50A17" w:rsidRDefault="000C48C6" w:rsidP="00A50A17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D37A9">
        <w:rPr>
          <w:rFonts w:ascii="Arial" w:hAnsi="Arial" w:cs="Arial"/>
          <w:b/>
          <w:sz w:val="24"/>
          <w:szCs w:val="24"/>
        </w:rPr>
        <w:t>Policy and procedures for future planning committee meetings:</w:t>
      </w:r>
      <w:r>
        <w:rPr>
          <w:rFonts w:ascii="Arial" w:hAnsi="Arial" w:cs="Arial"/>
          <w:sz w:val="24"/>
          <w:szCs w:val="24"/>
        </w:rPr>
        <w:t xml:space="preserve"> In the months when there is a Parish Council meeting, the Planning </w:t>
      </w:r>
      <w:r w:rsidR="00A50A17">
        <w:rPr>
          <w:rFonts w:ascii="Arial" w:hAnsi="Arial" w:cs="Arial"/>
          <w:sz w:val="24"/>
          <w:szCs w:val="24"/>
        </w:rPr>
        <w:t xml:space="preserve">Committee meeting will be held on the same evening at 6 pm in The Hub.  When there is no PC meeting, the Planning meeting will be held at 6.30pm on a Tuesday, unless otherwise agreed and publicised. </w:t>
      </w:r>
    </w:p>
    <w:p w:rsidR="000C48C6" w:rsidRDefault="00A50A17" w:rsidP="00A50A17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A50A17">
        <w:rPr>
          <w:rFonts w:ascii="Arial" w:hAnsi="Arial" w:cs="Arial"/>
          <w:sz w:val="24"/>
          <w:szCs w:val="24"/>
        </w:rPr>
        <w:t>Meetings will be open to the public</w:t>
      </w:r>
      <w:r>
        <w:rPr>
          <w:rFonts w:ascii="Arial" w:hAnsi="Arial" w:cs="Arial"/>
          <w:sz w:val="24"/>
          <w:szCs w:val="24"/>
        </w:rPr>
        <w:t xml:space="preserve"> and the agenda will be posted on the website and Parish notice board at least three clear days prior to the meeting.</w:t>
      </w:r>
    </w:p>
    <w:p w:rsidR="00A50A17" w:rsidRDefault="00A50A17" w:rsidP="00A50A17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A50A17" w:rsidRDefault="00A50A17" w:rsidP="00A50A17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Terms of Reference were agreed and will be posted on the website.</w:t>
      </w:r>
    </w:p>
    <w:p w:rsidR="00A50A17" w:rsidRDefault="00A50A17" w:rsidP="00A50A17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A50A17" w:rsidRDefault="00A50A17" w:rsidP="00A50A17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Chairman will advise Teignbridge DC Planning Department of any decisions made regarding </w:t>
      </w:r>
      <w:r w:rsidR="009F1093">
        <w:rPr>
          <w:rFonts w:ascii="Arial" w:hAnsi="Arial" w:cs="Arial"/>
          <w:sz w:val="24"/>
          <w:szCs w:val="24"/>
        </w:rPr>
        <w:t>current applications.</w:t>
      </w:r>
    </w:p>
    <w:p w:rsidR="00A50A17" w:rsidRPr="00A50A17" w:rsidRDefault="00A50A17" w:rsidP="00A50A17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F62C04" w:rsidRDefault="00A50A17" w:rsidP="00BE76F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F1093">
        <w:rPr>
          <w:rFonts w:ascii="Arial" w:hAnsi="Arial" w:cs="Arial"/>
          <w:sz w:val="24"/>
          <w:szCs w:val="24"/>
        </w:rPr>
        <w:t xml:space="preserve"> </w:t>
      </w:r>
      <w:r w:rsidRPr="00AD37A9">
        <w:rPr>
          <w:rFonts w:ascii="Arial" w:hAnsi="Arial" w:cs="Arial"/>
          <w:b/>
          <w:sz w:val="24"/>
          <w:szCs w:val="24"/>
        </w:rPr>
        <w:t>Declaration of interest</w:t>
      </w:r>
      <w:r w:rsidRPr="009F1093">
        <w:rPr>
          <w:rFonts w:ascii="Arial" w:hAnsi="Arial" w:cs="Arial"/>
          <w:sz w:val="24"/>
          <w:szCs w:val="24"/>
        </w:rPr>
        <w:t>: Pete Bishop declared his interest in planning application 17/00697 for 2 Fore Street as he is related to the applicant.</w:t>
      </w:r>
    </w:p>
    <w:p w:rsidR="009F1093" w:rsidRPr="009F1093" w:rsidRDefault="009F1093" w:rsidP="009F1093">
      <w:pPr>
        <w:pStyle w:val="ListParagraph"/>
        <w:rPr>
          <w:rFonts w:ascii="Arial" w:hAnsi="Arial" w:cs="Arial"/>
          <w:sz w:val="24"/>
          <w:szCs w:val="24"/>
        </w:rPr>
      </w:pPr>
    </w:p>
    <w:p w:rsidR="00F62C04" w:rsidRPr="00AD37A9" w:rsidRDefault="009F1093" w:rsidP="009F1093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AD37A9">
        <w:rPr>
          <w:rFonts w:ascii="Arial" w:hAnsi="Arial" w:cs="Arial"/>
          <w:b/>
          <w:sz w:val="24"/>
          <w:szCs w:val="24"/>
        </w:rPr>
        <w:t>C</w:t>
      </w:r>
      <w:r w:rsidR="0018440E" w:rsidRPr="00AD37A9">
        <w:rPr>
          <w:rFonts w:ascii="Arial" w:hAnsi="Arial" w:cs="Arial"/>
          <w:b/>
          <w:sz w:val="24"/>
          <w:szCs w:val="24"/>
        </w:rPr>
        <w:t>onsider</w:t>
      </w:r>
      <w:r w:rsidRPr="00AD37A9">
        <w:rPr>
          <w:rFonts w:ascii="Arial" w:hAnsi="Arial" w:cs="Arial"/>
          <w:b/>
          <w:sz w:val="24"/>
          <w:szCs w:val="24"/>
        </w:rPr>
        <w:t>ation of</w:t>
      </w:r>
      <w:r w:rsidR="0018440E" w:rsidRPr="00AD37A9">
        <w:rPr>
          <w:rFonts w:ascii="Arial" w:hAnsi="Arial" w:cs="Arial"/>
          <w:b/>
          <w:sz w:val="24"/>
          <w:szCs w:val="24"/>
        </w:rPr>
        <w:t xml:space="preserve"> th</w:t>
      </w:r>
      <w:r w:rsidRPr="00AD37A9">
        <w:rPr>
          <w:rFonts w:ascii="Arial" w:hAnsi="Arial" w:cs="Arial"/>
          <w:b/>
          <w:sz w:val="24"/>
          <w:szCs w:val="24"/>
        </w:rPr>
        <w:t>e following applications:</w:t>
      </w:r>
    </w:p>
    <w:p w:rsidR="0018440E" w:rsidRDefault="0018440E" w:rsidP="0018440E">
      <w:pPr>
        <w:rPr>
          <w:rFonts w:ascii="Arial" w:hAnsi="Arial" w:cs="Arial"/>
          <w:sz w:val="24"/>
          <w:szCs w:val="24"/>
        </w:rPr>
      </w:pPr>
      <w:r w:rsidRPr="00B94179">
        <w:rPr>
          <w:rFonts w:ascii="Arial" w:hAnsi="Arial" w:cs="Arial"/>
          <w:b/>
          <w:sz w:val="24"/>
          <w:szCs w:val="24"/>
        </w:rPr>
        <w:t>17/00725/FUL</w:t>
      </w:r>
      <w:r w:rsidRPr="00B94179">
        <w:rPr>
          <w:rFonts w:ascii="Arial" w:hAnsi="Arial" w:cs="Arial"/>
          <w:sz w:val="24"/>
          <w:szCs w:val="24"/>
        </w:rPr>
        <w:t xml:space="preserve"> - Sculpher Photography, Fore Street, Ide, EX2 9RQ</w:t>
      </w:r>
      <w:r w:rsidRPr="00B94179">
        <w:rPr>
          <w:rFonts w:ascii="Arial" w:hAnsi="Arial" w:cs="Arial"/>
          <w:sz w:val="24"/>
          <w:szCs w:val="24"/>
        </w:rPr>
        <w:br/>
        <w:t>Demolition of existing building and construction of a dwelling</w:t>
      </w:r>
      <w:r w:rsidRPr="00B94179">
        <w:rPr>
          <w:rFonts w:ascii="Arial" w:hAnsi="Arial" w:cs="Arial"/>
          <w:sz w:val="24"/>
          <w:szCs w:val="24"/>
        </w:rPr>
        <w:tab/>
      </w:r>
    </w:p>
    <w:p w:rsidR="009F1093" w:rsidRDefault="009F1093" w:rsidP="001844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are concerns that there has been flooding in this area in recent years, and the Environment Agency have asked for a Flood Relief Assessment.</w:t>
      </w:r>
    </w:p>
    <w:p w:rsidR="009F1093" w:rsidRDefault="009F1093" w:rsidP="001844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contractor undertaking the demolition work must be mindful of the need to protect the Ide War Memorial from damage and this will be pointed out to TDC</w:t>
      </w:r>
    </w:p>
    <w:p w:rsidR="009F1093" w:rsidRPr="00B94179" w:rsidRDefault="009F1093" w:rsidP="001844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With the exception of the possible flood risk issues, the committee unanimously supported the application.</w:t>
      </w:r>
    </w:p>
    <w:p w:rsidR="0018440E" w:rsidRDefault="0018440E" w:rsidP="0018440E">
      <w:pPr>
        <w:rPr>
          <w:rFonts w:ascii="Arial" w:hAnsi="Arial" w:cs="Arial"/>
          <w:sz w:val="24"/>
          <w:szCs w:val="24"/>
        </w:rPr>
      </w:pPr>
      <w:r w:rsidRPr="00B94179">
        <w:rPr>
          <w:rFonts w:ascii="Arial" w:hAnsi="Arial" w:cs="Arial"/>
          <w:b/>
          <w:sz w:val="24"/>
          <w:szCs w:val="24"/>
        </w:rPr>
        <w:t>17/00697/FUL</w:t>
      </w:r>
      <w:r w:rsidRPr="00B94179">
        <w:rPr>
          <w:rFonts w:ascii="Arial" w:hAnsi="Arial" w:cs="Arial"/>
          <w:sz w:val="24"/>
          <w:szCs w:val="24"/>
        </w:rPr>
        <w:t xml:space="preserve"> - 2 Fore Street, Ide, EX2 9RQ</w:t>
      </w:r>
      <w:r w:rsidR="00A373CC">
        <w:rPr>
          <w:rFonts w:ascii="Arial" w:hAnsi="Arial" w:cs="Arial"/>
          <w:sz w:val="24"/>
          <w:szCs w:val="24"/>
        </w:rPr>
        <w:t xml:space="preserve"> - </w:t>
      </w:r>
      <w:r w:rsidRPr="00B94179">
        <w:rPr>
          <w:rFonts w:ascii="Arial" w:hAnsi="Arial" w:cs="Arial"/>
          <w:sz w:val="24"/>
          <w:szCs w:val="24"/>
        </w:rPr>
        <w:t>Two storey side extension</w:t>
      </w:r>
      <w:r w:rsidRPr="00B94179">
        <w:rPr>
          <w:rFonts w:ascii="Arial" w:hAnsi="Arial" w:cs="Arial"/>
          <w:sz w:val="24"/>
          <w:szCs w:val="24"/>
        </w:rPr>
        <w:tab/>
      </w:r>
    </w:p>
    <w:p w:rsidR="003B0699" w:rsidRDefault="00A373CC" w:rsidP="001844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(Barry Hookins chaired the discussions regarding this application, with Nick Bradley taking the place of Pete Bishop who had declared his interest)</w:t>
      </w:r>
    </w:p>
    <w:p w:rsidR="00A373CC" w:rsidRDefault="00A373CC" w:rsidP="001844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Although all were happy with the design of the proposed extension, there were concerns about the proximity to the stream and that </w:t>
      </w:r>
      <w:r w:rsidR="008E26A2">
        <w:rPr>
          <w:rFonts w:ascii="Arial" w:hAnsi="Arial" w:cs="Arial"/>
          <w:sz w:val="24"/>
          <w:szCs w:val="24"/>
        </w:rPr>
        <w:t xml:space="preserve">there may be </w:t>
      </w:r>
      <w:r>
        <w:rPr>
          <w:rFonts w:ascii="Arial" w:hAnsi="Arial" w:cs="Arial"/>
          <w:sz w:val="24"/>
          <w:szCs w:val="24"/>
        </w:rPr>
        <w:t xml:space="preserve">problems with </w:t>
      </w:r>
      <w:r w:rsidR="008E26A2">
        <w:rPr>
          <w:rFonts w:ascii="Arial" w:hAnsi="Arial" w:cs="Arial"/>
          <w:sz w:val="24"/>
          <w:szCs w:val="24"/>
        </w:rPr>
        <w:t>the watercourse due to the</w:t>
      </w:r>
      <w:r>
        <w:rPr>
          <w:rFonts w:ascii="Arial" w:hAnsi="Arial" w:cs="Arial"/>
          <w:sz w:val="24"/>
          <w:szCs w:val="24"/>
        </w:rPr>
        <w:t xml:space="preserve"> building works.  </w:t>
      </w:r>
    </w:p>
    <w:p w:rsidR="008E26A2" w:rsidRDefault="008E26A2" w:rsidP="001844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The main issue was the considered loss of light for the neighbouring properties if a two-storey extension were to be built.  </w:t>
      </w:r>
    </w:p>
    <w:p w:rsidR="008E26A2" w:rsidRDefault="008E26A2" w:rsidP="001844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Committee </w:t>
      </w:r>
      <w:r w:rsidR="00AD37A9">
        <w:rPr>
          <w:rFonts w:ascii="Arial" w:hAnsi="Arial" w:cs="Arial"/>
          <w:sz w:val="24"/>
          <w:szCs w:val="24"/>
        </w:rPr>
        <w:t xml:space="preserve">voted two to one against </w:t>
      </w:r>
      <w:r>
        <w:rPr>
          <w:rFonts w:ascii="Arial" w:hAnsi="Arial" w:cs="Arial"/>
          <w:sz w:val="24"/>
          <w:szCs w:val="24"/>
        </w:rPr>
        <w:t xml:space="preserve">the application, although would </w:t>
      </w:r>
      <w:r w:rsidR="00AD37A9">
        <w:rPr>
          <w:rFonts w:ascii="Arial" w:hAnsi="Arial" w:cs="Arial"/>
          <w:sz w:val="24"/>
          <w:szCs w:val="24"/>
        </w:rPr>
        <w:t>possibly support</w:t>
      </w:r>
      <w:r>
        <w:rPr>
          <w:rFonts w:ascii="Arial" w:hAnsi="Arial" w:cs="Arial"/>
          <w:sz w:val="24"/>
          <w:szCs w:val="24"/>
        </w:rPr>
        <w:t xml:space="preserve"> a single storey</w:t>
      </w:r>
      <w:r w:rsidR="00AD37A9">
        <w:rPr>
          <w:rFonts w:ascii="Arial" w:hAnsi="Arial" w:cs="Arial"/>
          <w:sz w:val="24"/>
          <w:szCs w:val="24"/>
        </w:rPr>
        <w:t xml:space="preserve"> extension if applied for</w:t>
      </w:r>
      <w:r>
        <w:rPr>
          <w:rFonts w:ascii="Arial" w:hAnsi="Arial" w:cs="Arial"/>
          <w:sz w:val="24"/>
          <w:szCs w:val="24"/>
        </w:rPr>
        <w:t>.</w:t>
      </w:r>
    </w:p>
    <w:p w:rsidR="00440B9A" w:rsidRDefault="0018440E" w:rsidP="0018440E">
      <w:pPr>
        <w:rPr>
          <w:rFonts w:ascii="Arial" w:hAnsi="Arial" w:cs="Arial"/>
          <w:sz w:val="24"/>
          <w:szCs w:val="24"/>
        </w:rPr>
      </w:pPr>
      <w:r w:rsidRPr="00B94179">
        <w:rPr>
          <w:rFonts w:ascii="Arial" w:hAnsi="Arial" w:cs="Arial"/>
          <w:b/>
          <w:sz w:val="24"/>
          <w:szCs w:val="24"/>
        </w:rPr>
        <w:t>16/01723/FUL</w:t>
      </w:r>
      <w:r w:rsidR="0081430C">
        <w:rPr>
          <w:rFonts w:ascii="Arial" w:hAnsi="Arial" w:cs="Arial"/>
          <w:sz w:val="24"/>
          <w:szCs w:val="24"/>
        </w:rPr>
        <w:t xml:space="preserve"> </w:t>
      </w:r>
      <w:r w:rsidR="00B94179">
        <w:rPr>
          <w:rFonts w:ascii="Arial" w:hAnsi="Arial" w:cs="Arial"/>
          <w:sz w:val="24"/>
          <w:szCs w:val="24"/>
        </w:rPr>
        <w:t xml:space="preserve">-  </w:t>
      </w:r>
      <w:r w:rsidRPr="00B94179">
        <w:rPr>
          <w:rFonts w:ascii="Arial" w:hAnsi="Arial" w:cs="Arial"/>
          <w:sz w:val="24"/>
          <w:szCs w:val="24"/>
        </w:rPr>
        <w:t>2, Crossview Terrace, Ide, EX2 9RZ</w:t>
      </w:r>
      <w:r w:rsidRPr="00B94179">
        <w:rPr>
          <w:rFonts w:ascii="Arial" w:hAnsi="Arial" w:cs="Arial"/>
          <w:sz w:val="24"/>
          <w:szCs w:val="24"/>
        </w:rPr>
        <w:br/>
        <w:t>Single storey extensi</w:t>
      </w:r>
      <w:r w:rsidR="0015659B" w:rsidRPr="00B94179">
        <w:rPr>
          <w:rFonts w:ascii="Arial" w:hAnsi="Arial" w:cs="Arial"/>
          <w:sz w:val="24"/>
          <w:szCs w:val="24"/>
        </w:rPr>
        <w:t>on to front elevation</w:t>
      </w:r>
    </w:p>
    <w:p w:rsidR="008E26A2" w:rsidRDefault="00AD37A9" w:rsidP="001844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is outside the conservation area. The application is consistent with the demands of a growing family.  The application was unanimously supported.</w:t>
      </w:r>
    </w:p>
    <w:p w:rsidR="008E26A2" w:rsidRDefault="008E26A2" w:rsidP="0018440E">
      <w:pPr>
        <w:rPr>
          <w:rFonts w:ascii="Arial" w:hAnsi="Arial" w:cs="Arial"/>
          <w:sz w:val="24"/>
          <w:szCs w:val="24"/>
        </w:rPr>
      </w:pPr>
    </w:p>
    <w:p w:rsidR="00CA7F99" w:rsidRDefault="00CA7F99" w:rsidP="001844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further application had been received – </w:t>
      </w:r>
      <w:r w:rsidRPr="0081430C">
        <w:rPr>
          <w:rFonts w:ascii="Arial" w:hAnsi="Arial" w:cs="Arial"/>
          <w:b/>
          <w:sz w:val="24"/>
          <w:szCs w:val="24"/>
        </w:rPr>
        <w:t>17/01093/FUL</w:t>
      </w:r>
      <w:r>
        <w:rPr>
          <w:rFonts w:ascii="Arial" w:hAnsi="Arial" w:cs="Arial"/>
          <w:sz w:val="24"/>
          <w:szCs w:val="24"/>
        </w:rPr>
        <w:t xml:space="preserve"> The Forge, Drakes Farm, for a single storey rear extension. This will be discussed at the next meeting.</w:t>
      </w:r>
    </w:p>
    <w:p w:rsidR="00CA7F99" w:rsidRDefault="00CA7F99" w:rsidP="0018440E">
      <w:pPr>
        <w:rPr>
          <w:rFonts w:ascii="Arial" w:hAnsi="Arial" w:cs="Arial"/>
          <w:sz w:val="24"/>
          <w:szCs w:val="24"/>
        </w:rPr>
      </w:pPr>
    </w:p>
    <w:p w:rsidR="00BF3754" w:rsidRDefault="00A50A17" w:rsidP="0018440E">
      <w:pPr>
        <w:rPr>
          <w:rFonts w:ascii="Arial" w:hAnsi="Arial" w:cs="Arial"/>
          <w:sz w:val="24"/>
          <w:szCs w:val="24"/>
        </w:rPr>
      </w:pPr>
      <w:r w:rsidRPr="00AD37A9">
        <w:rPr>
          <w:rFonts w:ascii="Arial" w:hAnsi="Arial" w:cs="Arial"/>
          <w:b/>
          <w:sz w:val="24"/>
          <w:szCs w:val="24"/>
        </w:rPr>
        <w:t>Date of next meeting</w:t>
      </w:r>
      <w:r>
        <w:rPr>
          <w:rFonts w:ascii="Arial" w:hAnsi="Arial" w:cs="Arial"/>
          <w:sz w:val="24"/>
          <w:szCs w:val="24"/>
        </w:rPr>
        <w:t>: Monday 5</w:t>
      </w:r>
      <w:r w:rsidRPr="00A50A17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June </w:t>
      </w:r>
      <w:r w:rsidR="00504013">
        <w:rPr>
          <w:rFonts w:ascii="Arial" w:hAnsi="Arial" w:cs="Arial"/>
          <w:sz w:val="24"/>
          <w:szCs w:val="24"/>
        </w:rPr>
        <w:t xml:space="preserve">2017 </w:t>
      </w:r>
      <w:r>
        <w:rPr>
          <w:rFonts w:ascii="Arial" w:hAnsi="Arial" w:cs="Arial"/>
          <w:sz w:val="24"/>
          <w:szCs w:val="24"/>
        </w:rPr>
        <w:t>at 6pm, at The Hub.</w:t>
      </w:r>
      <w:r w:rsidR="0015659B" w:rsidRPr="00B94179">
        <w:rPr>
          <w:rFonts w:ascii="Arial" w:hAnsi="Arial" w:cs="Arial"/>
          <w:sz w:val="24"/>
          <w:szCs w:val="24"/>
        </w:rPr>
        <w:tab/>
      </w:r>
    </w:p>
    <w:p w:rsidR="00504013" w:rsidRDefault="00504013" w:rsidP="0018440E">
      <w:pPr>
        <w:rPr>
          <w:rFonts w:ascii="Arial" w:hAnsi="Arial" w:cs="Arial"/>
          <w:sz w:val="24"/>
          <w:szCs w:val="24"/>
        </w:rPr>
      </w:pPr>
    </w:p>
    <w:p w:rsidR="00504013" w:rsidRDefault="00504013" w:rsidP="001844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Minutes signed:…</w:t>
      </w:r>
      <w:r w:rsidR="009E2DB3">
        <w:rPr>
          <w:rFonts w:ascii="Arial" w:hAnsi="Arial" w:cs="Arial"/>
          <w:b/>
          <w:i/>
          <w:sz w:val="24"/>
          <w:szCs w:val="24"/>
        </w:rPr>
        <w:t xml:space="preserve">Pete Bishop                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Date</w:t>
      </w:r>
      <w:r w:rsidR="009E2DB3">
        <w:rPr>
          <w:rFonts w:ascii="Arial" w:hAnsi="Arial" w:cs="Arial"/>
          <w:sz w:val="24"/>
          <w:szCs w:val="24"/>
        </w:rPr>
        <w:t xml:space="preserve"> </w:t>
      </w:r>
      <w:r w:rsidR="009E2DB3" w:rsidRPr="009E2DB3">
        <w:rPr>
          <w:rFonts w:ascii="Arial" w:hAnsi="Arial" w:cs="Arial"/>
          <w:b/>
          <w:i/>
          <w:sz w:val="24"/>
          <w:szCs w:val="24"/>
        </w:rPr>
        <w:t>5</w:t>
      </w:r>
      <w:r w:rsidR="009E2DB3" w:rsidRPr="009E2DB3">
        <w:rPr>
          <w:rFonts w:ascii="Arial" w:hAnsi="Arial" w:cs="Arial"/>
          <w:b/>
          <w:i/>
          <w:sz w:val="24"/>
          <w:szCs w:val="24"/>
          <w:vertAlign w:val="superscript"/>
        </w:rPr>
        <w:t>th</w:t>
      </w:r>
      <w:r w:rsidR="009E2DB3" w:rsidRPr="009E2DB3">
        <w:rPr>
          <w:rFonts w:ascii="Arial" w:hAnsi="Arial" w:cs="Arial"/>
          <w:b/>
          <w:i/>
          <w:sz w:val="24"/>
          <w:szCs w:val="24"/>
        </w:rPr>
        <w:t xml:space="preserve"> June 2017</w:t>
      </w:r>
    </w:p>
    <w:p w:rsidR="00504013" w:rsidRPr="00B94179" w:rsidRDefault="00504013" w:rsidP="001844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(Pete Bishop, Chairman)</w:t>
      </w:r>
    </w:p>
    <w:sectPr w:rsidR="00504013" w:rsidRPr="00B94179" w:rsidSect="003B06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7" w:right="1077" w:bottom="79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AC8" w:rsidRDefault="00C14AC8" w:rsidP="00D57F73">
      <w:pPr>
        <w:spacing w:after="0" w:line="240" w:lineRule="auto"/>
      </w:pPr>
      <w:r>
        <w:separator/>
      </w:r>
    </w:p>
  </w:endnote>
  <w:endnote w:type="continuationSeparator" w:id="0">
    <w:p w:rsidR="00C14AC8" w:rsidRDefault="00C14AC8" w:rsidP="00D57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F73" w:rsidRDefault="00D57F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F73" w:rsidRDefault="00D57F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F73" w:rsidRDefault="00D57F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AC8" w:rsidRDefault="00C14AC8" w:rsidP="00D57F73">
      <w:pPr>
        <w:spacing w:after="0" w:line="240" w:lineRule="auto"/>
      </w:pPr>
      <w:r>
        <w:separator/>
      </w:r>
    </w:p>
  </w:footnote>
  <w:footnote w:type="continuationSeparator" w:id="0">
    <w:p w:rsidR="00C14AC8" w:rsidRDefault="00C14AC8" w:rsidP="00D57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F73" w:rsidRDefault="00D57F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F73" w:rsidRDefault="00D57F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F73" w:rsidRDefault="00D57F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A13749"/>
    <w:multiLevelType w:val="hybridMultilevel"/>
    <w:tmpl w:val="E7AEA8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CF038E"/>
    <w:multiLevelType w:val="hybridMultilevel"/>
    <w:tmpl w:val="BD48077A"/>
    <w:lvl w:ilvl="0" w:tplc="68A868B0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7C08B5"/>
    <w:multiLevelType w:val="hybridMultilevel"/>
    <w:tmpl w:val="6AAA5454"/>
    <w:lvl w:ilvl="0" w:tplc="98DA6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D64F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0691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7813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D4E2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BAF3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3627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A800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CEB6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120046"/>
    <w:multiLevelType w:val="hybridMultilevel"/>
    <w:tmpl w:val="B5146794"/>
    <w:lvl w:ilvl="0" w:tplc="1116F9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ECB"/>
    <w:rsid w:val="0006472C"/>
    <w:rsid w:val="0007365B"/>
    <w:rsid w:val="000C48C6"/>
    <w:rsid w:val="0015659B"/>
    <w:rsid w:val="0018440E"/>
    <w:rsid w:val="001B57DE"/>
    <w:rsid w:val="003B0699"/>
    <w:rsid w:val="004353B7"/>
    <w:rsid w:val="00440B9A"/>
    <w:rsid w:val="0044350B"/>
    <w:rsid w:val="004C0F6D"/>
    <w:rsid w:val="004F7FA7"/>
    <w:rsid w:val="00504013"/>
    <w:rsid w:val="005561E3"/>
    <w:rsid w:val="00600ECB"/>
    <w:rsid w:val="006D3584"/>
    <w:rsid w:val="00700A3D"/>
    <w:rsid w:val="007B603B"/>
    <w:rsid w:val="0081430C"/>
    <w:rsid w:val="008E26A2"/>
    <w:rsid w:val="009C194C"/>
    <w:rsid w:val="009E2DB3"/>
    <w:rsid w:val="009F1093"/>
    <w:rsid w:val="00A373CC"/>
    <w:rsid w:val="00A50A17"/>
    <w:rsid w:val="00AD37A9"/>
    <w:rsid w:val="00B94179"/>
    <w:rsid w:val="00BF3754"/>
    <w:rsid w:val="00C14AC8"/>
    <w:rsid w:val="00CA7F99"/>
    <w:rsid w:val="00D57F73"/>
    <w:rsid w:val="00D91529"/>
    <w:rsid w:val="00F457E4"/>
    <w:rsid w:val="00F6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352A7E"/>
  <w15:chartTrackingRefBased/>
  <w15:docId w15:val="{33537846-E45A-413D-B961-FF580AF67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72C"/>
    <w:pPr>
      <w:ind w:left="720"/>
      <w:contextualSpacing/>
    </w:pPr>
  </w:style>
  <w:style w:type="paragraph" w:styleId="NoSpacing">
    <w:name w:val="No Spacing"/>
    <w:uiPriority w:val="1"/>
    <w:qFormat/>
    <w:rsid w:val="00A50A1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57F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F73"/>
  </w:style>
  <w:style w:type="paragraph" w:styleId="Footer">
    <w:name w:val="footer"/>
    <w:basedOn w:val="Normal"/>
    <w:link w:val="FooterChar"/>
    <w:uiPriority w:val="99"/>
    <w:unhideWhenUsed/>
    <w:rsid w:val="00D57F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F73"/>
  </w:style>
  <w:style w:type="paragraph" w:styleId="BalloonText">
    <w:name w:val="Balloon Text"/>
    <w:basedOn w:val="Normal"/>
    <w:link w:val="BalloonTextChar"/>
    <w:uiPriority w:val="99"/>
    <w:semiHidden/>
    <w:unhideWhenUsed/>
    <w:rsid w:val="00D57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F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1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6374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355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68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3745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peteb</dc:creator>
  <cp:keywords/>
  <dc:description/>
  <cp:lastModifiedBy>Rose Saunders</cp:lastModifiedBy>
  <cp:revision>15</cp:revision>
  <cp:lastPrinted>2017-05-27T14:43:00Z</cp:lastPrinted>
  <dcterms:created xsi:type="dcterms:W3CDTF">2017-05-20T11:23:00Z</dcterms:created>
  <dcterms:modified xsi:type="dcterms:W3CDTF">2017-06-16T08:57:00Z</dcterms:modified>
</cp:coreProperties>
</file>