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9B" w:rsidRDefault="0015659B" w:rsidP="0006472C">
      <w:pPr>
        <w:jc w:val="center"/>
        <w:rPr>
          <w:rFonts w:ascii="Arial" w:hAnsi="Arial" w:cs="Arial"/>
          <w:b/>
          <w:bCs/>
          <w:sz w:val="28"/>
          <w:szCs w:val="28"/>
        </w:rPr>
      </w:pPr>
      <w:r>
        <w:rPr>
          <w:rFonts w:ascii="Arial" w:hAnsi="Arial" w:cs="Arial"/>
          <w:b/>
          <w:bCs/>
          <w:sz w:val="28"/>
          <w:szCs w:val="28"/>
        </w:rPr>
        <w:t>Ide Parish Council</w:t>
      </w:r>
    </w:p>
    <w:p w:rsidR="007A6235" w:rsidRDefault="007A6235" w:rsidP="0006472C">
      <w:pPr>
        <w:jc w:val="center"/>
        <w:rPr>
          <w:rFonts w:ascii="Arial" w:hAnsi="Arial" w:cs="Arial"/>
          <w:b/>
          <w:bCs/>
          <w:sz w:val="28"/>
          <w:szCs w:val="28"/>
        </w:rPr>
      </w:pPr>
    </w:p>
    <w:p w:rsidR="00F62C04" w:rsidRDefault="0020023F" w:rsidP="0020023F">
      <w:pPr>
        <w:jc w:val="center"/>
        <w:rPr>
          <w:rFonts w:ascii="Arial" w:hAnsi="Arial" w:cs="Arial"/>
          <w:b/>
          <w:bCs/>
          <w:sz w:val="24"/>
          <w:szCs w:val="24"/>
        </w:rPr>
      </w:pPr>
      <w:r>
        <w:rPr>
          <w:rFonts w:ascii="Arial" w:hAnsi="Arial" w:cs="Arial"/>
          <w:b/>
          <w:bCs/>
          <w:sz w:val="24"/>
          <w:szCs w:val="24"/>
        </w:rPr>
        <w:t>Minutes of the meeting of Ide Parish Council Planning Committee</w:t>
      </w:r>
    </w:p>
    <w:p w:rsidR="0020023F" w:rsidRDefault="0020023F" w:rsidP="0020023F">
      <w:pPr>
        <w:jc w:val="center"/>
        <w:rPr>
          <w:rFonts w:ascii="Arial" w:hAnsi="Arial" w:cs="Arial"/>
          <w:b/>
          <w:bCs/>
          <w:sz w:val="24"/>
          <w:szCs w:val="24"/>
        </w:rPr>
      </w:pPr>
      <w:r>
        <w:rPr>
          <w:rFonts w:ascii="Arial" w:hAnsi="Arial" w:cs="Arial"/>
          <w:b/>
          <w:bCs/>
          <w:sz w:val="24"/>
          <w:szCs w:val="24"/>
        </w:rPr>
        <w:t>Held on 19</w:t>
      </w:r>
      <w:r w:rsidRPr="0020023F">
        <w:rPr>
          <w:rFonts w:ascii="Arial" w:hAnsi="Arial" w:cs="Arial"/>
          <w:b/>
          <w:bCs/>
          <w:sz w:val="24"/>
          <w:szCs w:val="24"/>
          <w:vertAlign w:val="superscript"/>
        </w:rPr>
        <w:t>th</w:t>
      </w:r>
      <w:r>
        <w:rPr>
          <w:rFonts w:ascii="Arial" w:hAnsi="Arial" w:cs="Arial"/>
          <w:b/>
          <w:bCs/>
          <w:sz w:val="24"/>
          <w:szCs w:val="24"/>
        </w:rPr>
        <w:t xml:space="preserve"> July 2017</w:t>
      </w:r>
    </w:p>
    <w:p w:rsidR="0020023F" w:rsidRDefault="0020023F" w:rsidP="0020023F">
      <w:pPr>
        <w:jc w:val="center"/>
        <w:rPr>
          <w:rFonts w:ascii="Arial" w:hAnsi="Arial" w:cs="Arial"/>
          <w:b/>
          <w:bCs/>
          <w:sz w:val="24"/>
          <w:szCs w:val="24"/>
        </w:rPr>
      </w:pPr>
    </w:p>
    <w:p w:rsidR="0020023F" w:rsidRDefault="0020023F" w:rsidP="0020023F">
      <w:pPr>
        <w:rPr>
          <w:rFonts w:ascii="Arial" w:hAnsi="Arial" w:cs="Arial"/>
          <w:bCs/>
          <w:sz w:val="24"/>
          <w:szCs w:val="24"/>
        </w:rPr>
      </w:pPr>
      <w:r>
        <w:rPr>
          <w:rFonts w:ascii="Arial" w:hAnsi="Arial" w:cs="Arial"/>
          <w:b/>
          <w:bCs/>
          <w:sz w:val="24"/>
          <w:szCs w:val="24"/>
        </w:rPr>
        <w:t>Attended by</w:t>
      </w:r>
      <w:r w:rsidRPr="0020023F">
        <w:rPr>
          <w:rFonts w:ascii="Arial" w:hAnsi="Arial" w:cs="Arial"/>
          <w:bCs/>
          <w:sz w:val="24"/>
          <w:szCs w:val="24"/>
        </w:rPr>
        <w:t>: Pete Bishop (Chairman) Barry Hookins, Sarah Tiley</w:t>
      </w:r>
    </w:p>
    <w:p w:rsidR="0020023F" w:rsidRDefault="0020023F" w:rsidP="0020023F">
      <w:pPr>
        <w:rPr>
          <w:rFonts w:ascii="Arial" w:hAnsi="Arial" w:cs="Arial"/>
          <w:b/>
          <w:bCs/>
          <w:sz w:val="24"/>
          <w:szCs w:val="24"/>
        </w:rPr>
      </w:pPr>
      <w:r w:rsidRPr="0020023F">
        <w:rPr>
          <w:rFonts w:ascii="Arial" w:hAnsi="Arial" w:cs="Arial"/>
          <w:b/>
          <w:bCs/>
          <w:sz w:val="24"/>
          <w:szCs w:val="24"/>
        </w:rPr>
        <w:t>In attendance</w:t>
      </w:r>
      <w:r>
        <w:rPr>
          <w:rFonts w:ascii="Arial" w:hAnsi="Arial" w:cs="Arial"/>
          <w:bCs/>
          <w:sz w:val="24"/>
          <w:szCs w:val="24"/>
        </w:rPr>
        <w:t>: Rose Saunders, Clerk</w:t>
      </w:r>
    </w:p>
    <w:p w:rsidR="0020023F" w:rsidRDefault="0020023F" w:rsidP="0020023F">
      <w:pPr>
        <w:rPr>
          <w:rFonts w:ascii="Arial" w:hAnsi="Arial" w:cs="Arial"/>
          <w:sz w:val="24"/>
          <w:szCs w:val="24"/>
        </w:rPr>
      </w:pPr>
      <w:r>
        <w:rPr>
          <w:rFonts w:ascii="Arial" w:hAnsi="Arial" w:cs="Arial"/>
          <w:sz w:val="24"/>
          <w:szCs w:val="24"/>
        </w:rPr>
        <w:t>There were three members of the public present</w:t>
      </w:r>
    </w:p>
    <w:p w:rsidR="0020023F" w:rsidRDefault="0020023F" w:rsidP="0020023F">
      <w:pPr>
        <w:rPr>
          <w:rFonts w:ascii="Arial" w:hAnsi="Arial" w:cs="Arial"/>
          <w:sz w:val="24"/>
          <w:szCs w:val="24"/>
        </w:rPr>
      </w:pPr>
      <w:r w:rsidRPr="0020023F">
        <w:rPr>
          <w:rFonts w:ascii="Arial" w:hAnsi="Arial" w:cs="Arial"/>
          <w:b/>
          <w:sz w:val="24"/>
          <w:szCs w:val="24"/>
        </w:rPr>
        <w:t>Declaration of recording:</w:t>
      </w:r>
      <w:r>
        <w:rPr>
          <w:rFonts w:ascii="Arial" w:hAnsi="Arial" w:cs="Arial"/>
          <w:sz w:val="24"/>
          <w:szCs w:val="24"/>
        </w:rPr>
        <w:t xml:space="preserve"> There was no declaration </w:t>
      </w:r>
      <w:r w:rsidR="008C581F">
        <w:rPr>
          <w:rFonts w:ascii="Arial" w:hAnsi="Arial" w:cs="Arial"/>
          <w:sz w:val="24"/>
          <w:szCs w:val="24"/>
        </w:rPr>
        <w:t>made</w:t>
      </w:r>
      <w:r>
        <w:rPr>
          <w:rFonts w:ascii="Arial" w:hAnsi="Arial" w:cs="Arial"/>
          <w:sz w:val="24"/>
          <w:szCs w:val="24"/>
        </w:rPr>
        <w:t xml:space="preserve"> </w:t>
      </w:r>
      <w:r w:rsidR="008C581F">
        <w:rPr>
          <w:rFonts w:ascii="Arial" w:hAnsi="Arial" w:cs="Arial"/>
          <w:sz w:val="24"/>
          <w:szCs w:val="24"/>
        </w:rPr>
        <w:t>but it w</w:t>
      </w:r>
      <w:r w:rsidR="000C0AD5">
        <w:rPr>
          <w:rFonts w:ascii="Arial" w:hAnsi="Arial" w:cs="Arial"/>
          <w:sz w:val="24"/>
          <w:szCs w:val="24"/>
        </w:rPr>
        <w:t>as apparent that the meeting had been</w:t>
      </w:r>
      <w:r w:rsidR="008C581F">
        <w:rPr>
          <w:rFonts w:ascii="Arial" w:hAnsi="Arial" w:cs="Arial"/>
          <w:sz w:val="24"/>
          <w:szCs w:val="24"/>
        </w:rPr>
        <w:t xml:space="preserve"> recorded on a resident’s phone</w:t>
      </w:r>
    </w:p>
    <w:p w:rsidR="000C2C9B" w:rsidRPr="00F622B7" w:rsidRDefault="0020023F" w:rsidP="0020023F">
      <w:pPr>
        <w:rPr>
          <w:rFonts w:ascii="Arial" w:hAnsi="Arial" w:cs="Arial"/>
          <w:b/>
          <w:sz w:val="24"/>
          <w:szCs w:val="24"/>
        </w:rPr>
      </w:pPr>
      <w:r w:rsidRPr="00F622B7">
        <w:rPr>
          <w:rFonts w:ascii="Arial" w:hAnsi="Arial" w:cs="Arial"/>
          <w:b/>
          <w:sz w:val="24"/>
          <w:szCs w:val="24"/>
        </w:rPr>
        <w:t xml:space="preserve">Public participation: </w:t>
      </w:r>
    </w:p>
    <w:p w:rsidR="00CA266E" w:rsidRDefault="00454681" w:rsidP="0020023F">
      <w:pPr>
        <w:rPr>
          <w:rFonts w:ascii="Arial" w:hAnsi="Arial" w:cs="Arial"/>
          <w:sz w:val="24"/>
          <w:szCs w:val="24"/>
        </w:rPr>
      </w:pPr>
      <w:r>
        <w:rPr>
          <w:rFonts w:ascii="Arial" w:hAnsi="Arial" w:cs="Arial"/>
          <w:sz w:val="24"/>
          <w:szCs w:val="24"/>
        </w:rPr>
        <w:t>A statement was read out by a resident speaking on behalf of others</w:t>
      </w:r>
      <w:r w:rsidR="00CA266E">
        <w:rPr>
          <w:rFonts w:ascii="Arial" w:hAnsi="Arial" w:cs="Arial"/>
          <w:sz w:val="24"/>
          <w:szCs w:val="24"/>
        </w:rPr>
        <w:t>*</w:t>
      </w:r>
      <w:r>
        <w:rPr>
          <w:rFonts w:ascii="Arial" w:hAnsi="Arial" w:cs="Arial"/>
          <w:sz w:val="24"/>
          <w:szCs w:val="24"/>
        </w:rPr>
        <w:t xml:space="preserve">, asking the committee to reject the application </w:t>
      </w:r>
      <w:r w:rsidRPr="000C0AD5">
        <w:rPr>
          <w:rFonts w:ascii="Arial" w:hAnsi="Arial" w:cs="Arial"/>
          <w:b/>
          <w:sz w:val="24"/>
          <w:szCs w:val="24"/>
        </w:rPr>
        <w:t>17/01346/FUL</w:t>
      </w:r>
      <w:r>
        <w:rPr>
          <w:rFonts w:ascii="Arial" w:hAnsi="Arial" w:cs="Arial"/>
          <w:sz w:val="24"/>
          <w:szCs w:val="24"/>
        </w:rPr>
        <w:t xml:space="preserve"> for the erection of a temporary agricultural workers dwelling</w:t>
      </w:r>
      <w:r w:rsidR="000C2C9B">
        <w:rPr>
          <w:rFonts w:ascii="Arial" w:hAnsi="Arial" w:cs="Arial"/>
          <w:sz w:val="24"/>
          <w:szCs w:val="24"/>
        </w:rPr>
        <w:t xml:space="preserve"> at “Land off </w:t>
      </w:r>
      <w:proofErr w:type="spellStart"/>
      <w:r w:rsidR="000C2C9B">
        <w:rPr>
          <w:rFonts w:ascii="Arial" w:hAnsi="Arial" w:cs="Arial"/>
          <w:sz w:val="24"/>
          <w:szCs w:val="24"/>
        </w:rPr>
        <w:t>Polehouse</w:t>
      </w:r>
      <w:proofErr w:type="spellEnd"/>
      <w:r w:rsidR="000C2C9B">
        <w:rPr>
          <w:rFonts w:ascii="Arial" w:hAnsi="Arial" w:cs="Arial"/>
          <w:sz w:val="24"/>
          <w:szCs w:val="24"/>
        </w:rPr>
        <w:t xml:space="preserve"> Lane, Ide”. </w:t>
      </w:r>
    </w:p>
    <w:p w:rsidR="000672FB" w:rsidRDefault="00CA266E" w:rsidP="0020023F">
      <w:pPr>
        <w:rPr>
          <w:rFonts w:ascii="Arial" w:hAnsi="Arial" w:cs="Arial"/>
          <w:sz w:val="24"/>
          <w:szCs w:val="24"/>
        </w:rPr>
      </w:pPr>
      <w:r>
        <w:rPr>
          <w:rFonts w:ascii="Arial" w:hAnsi="Arial" w:cs="Arial"/>
          <w:sz w:val="24"/>
          <w:szCs w:val="24"/>
        </w:rPr>
        <w:t xml:space="preserve">* </w:t>
      </w:r>
      <w:r w:rsidRPr="00CA266E">
        <w:rPr>
          <w:rFonts w:ascii="Arial" w:hAnsi="Arial" w:cs="Arial"/>
          <w:i/>
          <w:sz w:val="24"/>
          <w:szCs w:val="24"/>
        </w:rPr>
        <w:t xml:space="preserve">I have since been asked to clarify that the resident was speaking on behalf of the </w:t>
      </w:r>
      <w:r w:rsidRPr="00CA266E">
        <w:rPr>
          <w:rFonts w:ascii="Arial" w:hAnsi="Arial" w:cs="Arial"/>
          <w:b/>
          <w:i/>
          <w:sz w:val="24"/>
          <w:szCs w:val="24"/>
        </w:rPr>
        <w:t>Ide Campaign Group</w:t>
      </w:r>
      <w:r w:rsidRPr="00CA266E">
        <w:rPr>
          <w:rFonts w:ascii="Arial" w:hAnsi="Arial" w:cs="Arial"/>
          <w:i/>
          <w:sz w:val="24"/>
          <w:szCs w:val="24"/>
        </w:rPr>
        <w:t xml:space="preserve"> – RS, Parish </w:t>
      </w:r>
      <w:r w:rsidRPr="00425E74">
        <w:rPr>
          <w:rFonts w:ascii="Arial" w:hAnsi="Arial" w:cs="Arial"/>
          <w:i/>
          <w:sz w:val="24"/>
          <w:szCs w:val="24"/>
        </w:rPr>
        <w:t>Clerk</w:t>
      </w:r>
      <w:r w:rsidR="00454681" w:rsidRPr="00425E74">
        <w:rPr>
          <w:rFonts w:ascii="Arial" w:hAnsi="Arial" w:cs="Arial"/>
          <w:i/>
          <w:sz w:val="24"/>
          <w:szCs w:val="24"/>
        </w:rPr>
        <w:t xml:space="preserve"> </w:t>
      </w:r>
      <w:r w:rsidR="00425E74" w:rsidRPr="00425E74">
        <w:rPr>
          <w:rFonts w:ascii="Arial" w:hAnsi="Arial" w:cs="Arial"/>
          <w:i/>
          <w:sz w:val="24"/>
          <w:szCs w:val="24"/>
        </w:rPr>
        <w:t>7/8/17</w:t>
      </w:r>
      <w:bookmarkStart w:id="0" w:name="_GoBack"/>
      <w:bookmarkEnd w:id="0"/>
    </w:p>
    <w:p w:rsidR="008F6C0C" w:rsidRDefault="00F2649E" w:rsidP="0020023F">
      <w:pPr>
        <w:rPr>
          <w:rFonts w:ascii="Arial" w:hAnsi="Arial" w:cs="Arial"/>
          <w:sz w:val="24"/>
          <w:szCs w:val="24"/>
        </w:rPr>
      </w:pPr>
      <w:r>
        <w:rPr>
          <w:rFonts w:ascii="Arial" w:hAnsi="Arial" w:cs="Arial"/>
          <w:sz w:val="24"/>
          <w:szCs w:val="24"/>
        </w:rPr>
        <w:t>He spoke of the concern</w:t>
      </w:r>
      <w:r w:rsidR="008F6C0C">
        <w:rPr>
          <w:rFonts w:ascii="Arial" w:hAnsi="Arial" w:cs="Arial"/>
          <w:sz w:val="24"/>
          <w:szCs w:val="24"/>
        </w:rPr>
        <w:t xml:space="preserve"> that permission for a temporary dwelling would in future lead to permanent development; the site is in </w:t>
      </w:r>
      <w:r w:rsidR="00F622B7">
        <w:rPr>
          <w:rFonts w:ascii="Arial" w:hAnsi="Arial" w:cs="Arial"/>
          <w:sz w:val="24"/>
          <w:szCs w:val="24"/>
        </w:rPr>
        <w:t>an area designated as an AGLV</w:t>
      </w:r>
      <w:r w:rsidR="008F6C0C">
        <w:rPr>
          <w:rFonts w:ascii="Arial" w:hAnsi="Arial" w:cs="Arial"/>
          <w:sz w:val="24"/>
          <w:szCs w:val="24"/>
        </w:rPr>
        <w:t>; and the need to accommodate an agricultural worker could be met by renting a property locally,</w:t>
      </w:r>
      <w:r w:rsidR="008F6C0C" w:rsidRPr="008F6C0C">
        <w:rPr>
          <w:rFonts w:ascii="Arial" w:hAnsi="Arial" w:cs="Arial"/>
          <w:sz w:val="24"/>
          <w:szCs w:val="24"/>
        </w:rPr>
        <w:t xml:space="preserve"> </w:t>
      </w:r>
      <w:r w:rsidR="008F6C0C">
        <w:rPr>
          <w:rFonts w:ascii="Arial" w:hAnsi="Arial" w:cs="Arial"/>
          <w:sz w:val="24"/>
          <w:szCs w:val="24"/>
        </w:rPr>
        <w:t>or by provision of a caravan.</w:t>
      </w:r>
    </w:p>
    <w:p w:rsidR="0020023F" w:rsidRDefault="000C2C9B" w:rsidP="0020023F">
      <w:pPr>
        <w:rPr>
          <w:rFonts w:ascii="Arial" w:hAnsi="Arial" w:cs="Arial"/>
          <w:sz w:val="24"/>
          <w:szCs w:val="24"/>
        </w:rPr>
      </w:pPr>
      <w:r>
        <w:rPr>
          <w:rFonts w:ascii="Arial" w:hAnsi="Arial" w:cs="Arial"/>
          <w:sz w:val="24"/>
          <w:szCs w:val="24"/>
        </w:rPr>
        <w:t>A second resident voiced her concerns about</w:t>
      </w:r>
      <w:r w:rsidR="00454681">
        <w:rPr>
          <w:rFonts w:ascii="Arial" w:hAnsi="Arial" w:cs="Arial"/>
          <w:sz w:val="24"/>
          <w:szCs w:val="24"/>
        </w:rPr>
        <w:t xml:space="preserve"> </w:t>
      </w:r>
      <w:r w:rsidR="0040106F">
        <w:rPr>
          <w:rFonts w:ascii="Arial" w:hAnsi="Arial" w:cs="Arial"/>
          <w:sz w:val="24"/>
          <w:szCs w:val="24"/>
        </w:rPr>
        <w:t>the impact on the area of f</w:t>
      </w:r>
      <w:r w:rsidR="008F6C0C">
        <w:rPr>
          <w:rFonts w:ascii="Arial" w:hAnsi="Arial" w:cs="Arial"/>
          <w:sz w:val="24"/>
          <w:szCs w:val="24"/>
        </w:rPr>
        <w:t>urther development and questioned</w:t>
      </w:r>
      <w:r w:rsidR="0040106F">
        <w:rPr>
          <w:rFonts w:ascii="Arial" w:hAnsi="Arial" w:cs="Arial"/>
          <w:sz w:val="24"/>
          <w:szCs w:val="24"/>
        </w:rPr>
        <w:t xml:space="preserve"> what the barn is to be used for.</w:t>
      </w:r>
    </w:p>
    <w:p w:rsidR="00F622B7" w:rsidRPr="0020023F" w:rsidRDefault="00F622B7" w:rsidP="0020023F">
      <w:pPr>
        <w:rPr>
          <w:rFonts w:ascii="Arial" w:hAnsi="Arial" w:cs="Arial"/>
          <w:sz w:val="24"/>
          <w:szCs w:val="24"/>
        </w:rPr>
      </w:pPr>
    </w:p>
    <w:p w:rsidR="00F622B7" w:rsidRDefault="00F622B7" w:rsidP="009F1093">
      <w:pPr>
        <w:pStyle w:val="ListParagraph"/>
        <w:numPr>
          <w:ilvl w:val="0"/>
          <w:numId w:val="3"/>
        </w:numPr>
        <w:rPr>
          <w:rFonts w:ascii="Arial" w:hAnsi="Arial" w:cs="Arial"/>
          <w:sz w:val="24"/>
          <w:szCs w:val="24"/>
        </w:rPr>
      </w:pPr>
      <w:r w:rsidRPr="00F622B7">
        <w:rPr>
          <w:rFonts w:ascii="Arial" w:hAnsi="Arial" w:cs="Arial"/>
          <w:b/>
          <w:sz w:val="24"/>
          <w:szCs w:val="24"/>
        </w:rPr>
        <w:t>Apologies</w:t>
      </w:r>
      <w:r>
        <w:rPr>
          <w:rFonts w:ascii="Arial" w:hAnsi="Arial" w:cs="Arial"/>
          <w:sz w:val="24"/>
          <w:szCs w:val="24"/>
        </w:rPr>
        <w:t>: n/a</w:t>
      </w:r>
    </w:p>
    <w:p w:rsidR="00F622B7" w:rsidRPr="00F622B7" w:rsidRDefault="00F622B7" w:rsidP="00F622B7">
      <w:pPr>
        <w:pStyle w:val="ListParagraph"/>
        <w:ind w:left="360"/>
        <w:rPr>
          <w:rFonts w:ascii="Arial" w:hAnsi="Arial" w:cs="Arial"/>
          <w:sz w:val="24"/>
          <w:szCs w:val="24"/>
        </w:rPr>
      </w:pPr>
    </w:p>
    <w:p w:rsidR="00C74E1A" w:rsidRPr="00C74E1A" w:rsidRDefault="00C74E1A" w:rsidP="009F1093">
      <w:pPr>
        <w:pStyle w:val="ListParagraph"/>
        <w:numPr>
          <w:ilvl w:val="0"/>
          <w:numId w:val="3"/>
        </w:numPr>
        <w:rPr>
          <w:rFonts w:ascii="Arial" w:hAnsi="Arial" w:cs="Arial"/>
          <w:sz w:val="24"/>
          <w:szCs w:val="24"/>
        </w:rPr>
      </w:pPr>
      <w:r>
        <w:rPr>
          <w:rFonts w:ascii="Arial" w:hAnsi="Arial" w:cs="Arial"/>
          <w:b/>
          <w:sz w:val="24"/>
          <w:szCs w:val="24"/>
        </w:rPr>
        <w:t xml:space="preserve">Minutes of previous meeting: </w:t>
      </w:r>
      <w:r w:rsidR="0020023F">
        <w:rPr>
          <w:rFonts w:ascii="Arial" w:hAnsi="Arial" w:cs="Arial"/>
          <w:sz w:val="24"/>
          <w:szCs w:val="24"/>
        </w:rPr>
        <w:t>The minutes of the meeting held on 5</w:t>
      </w:r>
      <w:r w:rsidR="0020023F" w:rsidRPr="0020023F">
        <w:rPr>
          <w:rFonts w:ascii="Arial" w:hAnsi="Arial" w:cs="Arial"/>
          <w:sz w:val="24"/>
          <w:szCs w:val="24"/>
          <w:vertAlign w:val="superscript"/>
        </w:rPr>
        <w:t>th</w:t>
      </w:r>
      <w:r w:rsidR="0020023F">
        <w:rPr>
          <w:rFonts w:ascii="Arial" w:hAnsi="Arial" w:cs="Arial"/>
          <w:sz w:val="24"/>
          <w:szCs w:val="24"/>
        </w:rPr>
        <w:t xml:space="preserve"> June </w:t>
      </w:r>
      <w:r w:rsidR="00F622B7">
        <w:rPr>
          <w:rFonts w:ascii="Arial" w:hAnsi="Arial" w:cs="Arial"/>
          <w:sz w:val="24"/>
          <w:szCs w:val="24"/>
        </w:rPr>
        <w:t xml:space="preserve">2017 </w:t>
      </w:r>
      <w:r w:rsidR="0020023F">
        <w:rPr>
          <w:rFonts w:ascii="Arial" w:hAnsi="Arial" w:cs="Arial"/>
          <w:sz w:val="24"/>
          <w:szCs w:val="24"/>
        </w:rPr>
        <w:t>were approved as being a true record of that meeting.</w:t>
      </w:r>
    </w:p>
    <w:p w:rsidR="00C74E1A" w:rsidRPr="00C74E1A" w:rsidRDefault="00C74E1A" w:rsidP="00C74E1A">
      <w:pPr>
        <w:pStyle w:val="ListParagraph"/>
        <w:rPr>
          <w:rFonts w:ascii="Arial" w:hAnsi="Arial" w:cs="Arial"/>
          <w:b/>
          <w:sz w:val="24"/>
          <w:szCs w:val="24"/>
        </w:rPr>
      </w:pPr>
    </w:p>
    <w:p w:rsidR="00C74E1A" w:rsidRDefault="00C74E1A" w:rsidP="009F1093">
      <w:pPr>
        <w:pStyle w:val="ListParagraph"/>
        <w:numPr>
          <w:ilvl w:val="0"/>
          <w:numId w:val="3"/>
        </w:numPr>
        <w:rPr>
          <w:rFonts w:ascii="Arial" w:hAnsi="Arial" w:cs="Arial"/>
          <w:b/>
          <w:sz w:val="24"/>
          <w:szCs w:val="24"/>
        </w:rPr>
      </w:pPr>
      <w:r>
        <w:rPr>
          <w:rFonts w:ascii="Arial" w:hAnsi="Arial" w:cs="Arial"/>
          <w:b/>
          <w:sz w:val="24"/>
          <w:szCs w:val="24"/>
        </w:rPr>
        <w:t>Update on previous applications:</w:t>
      </w:r>
    </w:p>
    <w:p w:rsidR="00151324" w:rsidRDefault="0018440E" w:rsidP="00151324">
      <w:pPr>
        <w:ind w:left="360"/>
        <w:rPr>
          <w:rFonts w:ascii="Arial" w:hAnsi="Arial" w:cs="Arial"/>
          <w:sz w:val="24"/>
          <w:szCs w:val="24"/>
        </w:rPr>
      </w:pPr>
      <w:r w:rsidRPr="00B94179">
        <w:rPr>
          <w:rFonts w:ascii="Arial" w:hAnsi="Arial" w:cs="Arial"/>
          <w:b/>
          <w:sz w:val="24"/>
          <w:szCs w:val="24"/>
        </w:rPr>
        <w:t>17/00725/FUL</w:t>
      </w:r>
      <w:r w:rsidRPr="00B94179">
        <w:rPr>
          <w:rFonts w:ascii="Arial" w:hAnsi="Arial" w:cs="Arial"/>
          <w:sz w:val="24"/>
          <w:szCs w:val="24"/>
        </w:rPr>
        <w:t xml:space="preserve"> - Sculpher Photog</w:t>
      </w:r>
      <w:r w:rsidR="001B2634">
        <w:rPr>
          <w:rFonts w:ascii="Arial" w:hAnsi="Arial" w:cs="Arial"/>
          <w:sz w:val="24"/>
          <w:szCs w:val="24"/>
        </w:rPr>
        <w:t xml:space="preserve">raphy, Fore Street, Ide - </w:t>
      </w:r>
      <w:r w:rsidRPr="00B94179">
        <w:rPr>
          <w:rFonts w:ascii="Arial" w:hAnsi="Arial" w:cs="Arial"/>
          <w:sz w:val="24"/>
          <w:szCs w:val="24"/>
        </w:rPr>
        <w:t>Demolition of existing building and construction of a dwelling</w:t>
      </w:r>
    </w:p>
    <w:p w:rsidR="00151324" w:rsidRDefault="00151324" w:rsidP="00151324">
      <w:pPr>
        <w:ind w:left="360"/>
        <w:rPr>
          <w:rFonts w:ascii="Arial" w:hAnsi="Arial" w:cs="Arial"/>
          <w:sz w:val="24"/>
          <w:szCs w:val="24"/>
        </w:rPr>
      </w:pPr>
      <w:r>
        <w:rPr>
          <w:rFonts w:ascii="Arial" w:hAnsi="Arial" w:cs="Arial"/>
          <w:sz w:val="24"/>
          <w:szCs w:val="24"/>
        </w:rPr>
        <w:t>S</w:t>
      </w:r>
      <w:r w:rsidRPr="00151324">
        <w:rPr>
          <w:rFonts w:ascii="Arial" w:hAnsi="Arial" w:cs="Arial"/>
          <w:sz w:val="24"/>
          <w:szCs w:val="24"/>
        </w:rPr>
        <w:t xml:space="preserve">upported by the committee </w:t>
      </w:r>
      <w:r>
        <w:rPr>
          <w:rFonts w:ascii="Arial" w:hAnsi="Arial" w:cs="Arial"/>
          <w:sz w:val="24"/>
          <w:szCs w:val="24"/>
        </w:rPr>
        <w:t>but rejected by TDC due to concerns about retaining the site for employment use, and flood risk assessment.</w:t>
      </w:r>
      <w:r w:rsidR="0018440E" w:rsidRPr="00B94179">
        <w:rPr>
          <w:rFonts w:ascii="Arial" w:hAnsi="Arial" w:cs="Arial"/>
          <w:sz w:val="24"/>
          <w:szCs w:val="24"/>
        </w:rPr>
        <w:tab/>
      </w:r>
    </w:p>
    <w:p w:rsidR="00440B9A" w:rsidRDefault="0018440E" w:rsidP="00151324">
      <w:pPr>
        <w:ind w:left="360"/>
        <w:rPr>
          <w:rFonts w:ascii="Arial" w:hAnsi="Arial" w:cs="Arial"/>
          <w:sz w:val="24"/>
          <w:szCs w:val="24"/>
        </w:rPr>
      </w:pPr>
      <w:r w:rsidRPr="00B94179">
        <w:rPr>
          <w:rFonts w:ascii="Arial" w:hAnsi="Arial" w:cs="Arial"/>
          <w:b/>
          <w:sz w:val="24"/>
          <w:szCs w:val="24"/>
        </w:rPr>
        <w:t>16/01723/FUL</w:t>
      </w:r>
      <w:r w:rsidR="0081430C">
        <w:rPr>
          <w:rFonts w:ascii="Arial" w:hAnsi="Arial" w:cs="Arial"/>
          <w:sz w:val="24"/>
          <w:szCs w:val="24"/>
        </w:rPr>
        <w:t xml:space="preserve"> </w:t>
      </w:r>
      <w:r w:rsidR="00B94179">
        <w:rPr>
          <w:rFonts w:ascii="Arial" w:hAnsi="Arial" w:cs="Arial"/>
          <w:sz w:val="24"/>
          <w:szCs w:val="24"/>
        </w:rPr>
        <w:t xml:space="preserve">-  </w:t>
      </w:r>
      <w:r w:rsidRPr="00B94179">
        <w:rPr>
          <w:rFonts w:ascii="Arial" w:hAnsi="Arial" w:cs="Arial"/>
          <w:sz w:val="24"/>
          <w:szCs w:val="24"/>
        </w:rPr>
        <w:t>2,</w:t>
      </w:r>
      <w:r w:rsidR="001B2634">
        <w:rPr>
          <w:rFonts w:ascii="Arial" w:hAnsi="Arial" w:cs="Arial"/>
          <w:sz w:val="24"/>
          <w:szCs w:val="24"/>
        </w:rPr>
        <w:t xml:space="preserve"> Crossview Terrace, Ide - S</w:t>
      </w:r>
      <w:r w:rsidRPr="00B94179">
        <w:rPr>
          <w:rFonts w:ascii="Arial" w:hAnsi="Arial" w:cs="Arial"/>
          <w:sz w:val="24"/>
          <w:szCs w:val="24"/>
        </w:rPr>
        <w:t>ingle storey extensi</w:t>
      </w:r>
      <w:r w:rsidR="0015659B" w:rsidRPr="00B94179">
        <w:rPr>
          <w:rFonts w:ascii="Arial" w:hAnsi="Arial" w:cs="Arial"/>
          <w:sz w:val="24"/>
          <w:szCs w:val="24"/>
        </w:rPr>
        <w:t>on to front elevation</w:t>
      </w:r>
    </w:p>
    <w:p w:rsidR="00151324" w:rsidRPr="00151324" w:rsidRDefault="00151324" w:rsidP="00151324">
      <w:pPr>
        <w:ind w:left="360"/>
        <w:rPr>
          <w:rFonts w:ascii="Arial" w:hAnsi="Arial" w:cs="Arial"/>
          <w:sz w:val="24"/>
          <w:szCs w:val="24"/>
        </w:rPr>
      </w:pPr>
      <w:r>
        <w:rPr>
          <w:rFonts w:ascii="Arial" w:hAnsi="Arial" w:cs="Arial"/>
          <w:sz w:val="24"/>
          <w:szCs w:val="24"/>
        </w:rPr>
        <w:t>S</w:t>
      </w:r>
      <w:r w:rsidRPr="00151324">
        <w:rPr>
          <w:rFonts w:ascii="Arial" w:hAnsi="Arial" w:cs="Arial"/>
          <w:sz w:val="24"/>
          <w:szCs w:val="24"/>
        </w:rPr>
        <w:t>upported by the committee but rejected by TDC as the extension would not be in keeping with the other properties in the terrace.</w:t>
      </w:r>
    </w:p>
    <w:p w:rsidR="002E3BA6" w:rsidRDefault="002E3BA6" w:rsidP="001B2634">
      <w:pPr>
        <w:ind w:firstLine="360"/>
        <w:rPr>
          <w:rFonts w:ascii="Arial" w:hAnsi="Arial" w:cs="Arial"/>
          <w:sz w:val="24"/>
          <w:szCs w:val="24"/>
        </w:rPr>
      </w:pPr>
      <w:r w:rsidRPr="0081430C">
        <w:rPr>
          <w:rFonts w:ascii="Arial" w:hAnsi="Arial" w:cs="Arial"/>
          <w:b/>
          <w:sz w:val="24"/>
          <w:szCs w:val="24"/>
        </w:rPr>
        <w:t>17/01093/FUL</w:t>
      </w:r>
      <w:r>
        <w:rPr>
          <w:rFonts w:ascii="Arial" w:hAnsi="Arial" w:cs="Arial"/>
          <w:b/>
          <w:sz w:val="24"/>
          <w:szCs w:val="24"/>
        </w:rPr>
        <w:t xml:space="preserve"> -</w:t>
      </w:r>
      <w:r w:rsidR="001B2634">
        <w:rPr>
          <w:rFonts w:ascii="Arial" w:hAnsi="Arial" w:cs="Arial"/>
          <w:sz w:val="24"/>
          <w:szCs w:val="24"/>
        </w:rPr>
        <w:t xml:space="preserve"> The Forge, Drakes Farm - S</w:t>
      </w:r>
      <w:r>
        <w:rPr>
          <w:rFonts w:ascii="Arial" w:hAnsi="Arial" w:cs="Arial"/>
          <w:sz w:val="24"/>
          <w:szCs w:val="24"/>
        </w:rPr>
        <w:t>ingle storey rear extension.</w:t>
      </w:r>
      <w:r w:rsidR="00151324">
        <w:rPr>
          <w:rFonts w:ascii="Arial" w:hAnsi="Arial" w:cs="Arial"/>
          <w:sz w:val="24"/>
          <w:szCs w:val="24"/>
        </w:rPr>
        <w:t xml:space="preserve"> </w:t>
      </w:r>
    </w:p>
    <w:p w:rsidR="00151324" w:rsidRDefault="00151324" w:rsidP="001B2634">
      <w:pPr>
        <w:ind w:firstLine="360"/>
        <w:rPr>
          <w:rFonts w:ascii="Arial" w:hAnsi="Arial" w:cs="Arial"/>
          <w:sz w:val="24"/>
          <w:szCs w:val="24"/>
        </w:rPr>
      </w:pPr>
      <w:r>
        <w:rPr>
          <w:rFonts w:ascii="Arial" w:hAnsi="Arial" w:cs="Arial"/>
          <w:sz w:val="24"/>
          <w:szCs w:val="24"/>
        </w:rPr>
        <w:t>Supported by the committee and approved by TDC.</w:t>
      </w:r>
    </w:p>
    <w:p w:rsidR="00151324" w:rsidRDefault="00151324" w:rsidP="001B2634">
      <w:pPr>
        <w:ind w:firstLine="360"/>
        <w:rPr>
          <w:rFonts w:ascii="Arial" w:hAnsi="Arial" w:cs="Arial"/>
          <w:sz w:val="24"/>
          <w:szCs w:val="24"/>
        </w:rPr>
      </w:pPr>
    </w:p>
    <w:p w:rsidR="00C74E1A" w:rsidRDefault="002E3BA6" w:rsidP="001B2634">
      <w:pPr>
        <w:ind w:firstLine="360"/>
        <w:rPr>
          <w:rFonts w:ascii="Arial" w:hAnsi="Arial" w:cs="Arial"/>
          <w:sz w:val="24"/>
          <w:szCs w:val="24"/>
        </w:rPr>
      </w:pPr>
      <w:r w:rsidRPr="00C74E1A">
        <w:rPr>
          <w:rFonts w:ascii="Arial" w:hAnsi="Arial" w:cs="Arial"/>
          <w:b/>
          <w:sz w:val="24"/>
          <w:szCs w:val="24"/>
        </w:rPr>
        <w:t>17/01250/FUL</w:t>
      </w:r>
      <w:r>
        <w:rPr>
          <w:rFonts w:ascii="Arial" w:hAnsi="Arial" w:cs="Arial"/>
          <w:b/>
          <w:sz w:val="24"/>
          <w:szCs w:val="24"/>
        </w:rPr>
        <w:t xml:space="preserve"> -</w:t>
      </w:r>
      <w:r>
        <w:rPr>
          <w:rFonts w:ascii="Arial" w:hAnsi="Arial" w:cs="Arial"/>
          <w:sz w:val="24"/>
          <w:szCs w:val="24"/>
        </w:rPr>
        <w:t xml:space="preserve"> The </w:t>
      </w:r>
      <w:r w:rsidR="001B2634">
        <w:rPr>
          <w:rFonts w:ascii="Arial" w:hAnsi="Arial" w:cs="Arial"/>
          <w:sz w:val="24"/>
          <w:szCs w:val="24"/>
        </w:rPr>
        <w:t>Old Mill, 20 High Street - Tw</w:t>
      </w:r>
      <w:r>
        <w:rPr>
          <w:rFonts w:ascii="Arial" w:hAnsi="Arial" w:cs="Arial"/>
          <w:sz w:val="24"/>
          <w:szCs w:val="24"/>
        </w:rPr>
        <w:t>o storey rear extension.</w:t>
      </w:r>
    </w:p>
    <w:p w:rsidR="00151324" w:rsidRDefault="00151324" w:rsidP="00151324">
      <w:pPr>
        <w:ind w:left="360"/>
        <w:rPr>
          <w:rFonts w:ascii="Arial" w:hAnsi="Arial" w:cs="Arial"/>
          <w:sz w:val="24"/>
          <w:szCs w:val="24"/>
        </w:rPr>
      </w:pPr>
      <w:r>
        <w:rPr>
          <w:rFonts w:ascii="Arial" w:hAnsi="Arial" w:cs="Arial"/>
          <w:sz w:val="24"/>
          <w:szCs w:val="24"/>
        </w:rPr>
        <w:t>Objected to by the committee due to the scale of the extension, which would block the views from the High Street to the open fields. Awaiting decision.</w:t>
      </w:r>
    </w:p>
    <w:p w:rsidR="00C74E1A" w:rsidRPr="00C74E1A" w:rsidRDefault="00C74E1A" w:rsidP="00C74E1A">
      <w:pPr>
        <w:pStyle w:val="ListParagraph"/>
        <w:numPr>
          <w:ilvl w:val="0"/>
          <w:numId w:val="3"/>
        </w:numPr>
        <w:rPr>
          <w:rFonts w:ascii="Arial" w:hAnsi="Arial" w:cs="Arial"/>
          <w:b/>
          <w:sz w:val="24"/>
          <w:szCs w:val="24"/>
        </w:rPr>
      </w:pPr>
      <w:r w:rsidRPr="00C74E1A">
        <w:rPr>
          <w:rFonts w:ascii="Arial" w:hAnsi="Arial" w:cs="Arial"/>
          <w:b/>
          <w:sz w:val="24"/>
          <w:szCs w:val="24"/>
        </w:rPr>
        <w:t>Consideration of the following applications:</w:t>
      </w:r>
    </w:p>
    <w:p w:rsidR="002E3BA6" w:rsidRDefault="002E3BA6" w:rsidP="001B2634">
      <w:pPr>
        <w:ind w:left="360"/>
        <w:rPr>
          <w:rFonts w:ascii="Arial" w:hAnsi="Arial" w:cs="Arial"/>
          <w:sz w:val="24"/>
          <w:szCs w:val="24"/>
        </w:rPr>
      </w:pPr>
      <w:r w:rsidRPr="002E3BA6">
        <w:rPr>
          <w:rFonts w:ascii="Arial" w:hAnsi="Arial" w:cs="Arial"/>
          <w:b/>
          <w:sz w:val="24"/>
          <w:szCs w:val="24"/>
        </w:rPr>
        <w:t>17/01346/FUL</w:t>
      </w:r>
      <w:r>
        <w:rPr>
          <w:rFonts w:ascii="Arial" w:hAnsi="Arial" w:cs="Arial"/>
          <w:sz w:val="24"/>
          <w:szCs w:val="24"/>
        </w:rPr>
        <w:t xml:space="preserve"> – Land off </w:t>
      </w:r>
      <w:proofErr w:type="spellStart"/>
      <w:r>
        <w:rPr>
          <w:rFonts w:ascii="Arial" w:hAnsi="Arial" w:cs="Arial"/>
          <w:sz w:val="24"/>
          <w:szCs w:val="24"/>
        </w:rPr>
        <w:t>Polehouse</w:t>
      </w:r>
      <w:proofErr w:type="spellEnd"/>
      <w:r>
        <w:rPr>
          <w:rFonts w:ascii="Arial" w:hAnsi="Arial" w:cs="Arial"/>
          <w:sz w:val="24"/>
          <w:szCs w:val="24"/>
        </w:rPr>
        <w:t xml:space="preserve"> Lane, Ide – Erection of a temporary agricultural workers dwelling</w:t>
      </w:r>
    </w:p>
    <w:p w:rsidR="000672FB" w:rsidRDefault="000672FB" w:rsidP="000672FB">
      <w:pPr>
        <w:ind w:left="360"/>
        <w:rPr>
          <w:rFonts w:ascii="Arial" w:hAnsi="Arial" w:cs="Arial"/>
          <w:sz w:val="24"/>
          <w:szCs w:val="24"/>
        </w:rPr>
      </w:pPr>
      <w:r>
        <w:rPr>
          <w:rFonts w:ascii="Arial" w:hAnsi="Arial" w:cs="Arial"/>
          <w:sz w:val="24"/>
          <w:szCs w:val="24"/>
        </w:rPr>
        <w:t>(This application is for a three-bedroomed structure to be placed in the grounds of the barn which has been built beside/above the A30 roundabout).</w:t>
      </w:r>
    </w:p>
    <w:p w:rsidR="00151324" w:rsidRDefault="000B6F2A" w:rsidP="001B2634">
      <w:pPr>
        <w:ind w:left="360"/>
        <w:rPr>
          <w:rFonts w:ascii="Arial" w:hAnsi="Arial" w:cs="Arial"/>
          <w:sz w:val="24"/>
          <w:szCs w:val="24"/>
        </w:rPr>
      </w:pPr>
      <w:r w:rsidRPr="004E79B3">
        <w:rPr>
          <w:rFonts w:ascii="Arial" w:hAnsi="Arial" w:cs="Arial"/>
          <w:sz w:val="24"/>
          <w:szCs w:val="24"/>
        </w:rPr>
        <w:t>The committee questioned the need for 24/7 attendance on site for</w:t>
      </w:r>
      <w:r w:rsidR="004E79B3" w:rsidRPr="004E79B3">
        <w:rPr>
          <w:rFonts w:ascii="Arial" w:hAnsi="Arial" w:cs="Arial"/>
          <w:sz w:val="24"/>
          <w:szCs w:val="24"/>
        </w:rPr>
        <w:t xml:space="preserve"> the care of the livestock. It would be a large overhead for such a business, considering there is rental property available in the near vicinity, being close to the Alphington Interchange.</w:t>
      </w:r>
      <w:r w:rsidR="004E79B3">
        <w:rPr>
          <w:rFonts w:ascii="Arial" w:hAnsi="Arial" w:cs="Arial"/>
          <w:sz w:val="24"/>
          <w:szCs w:val="24"/>
        </w:rPr>
        <w:t xml:space="preserve"> Concerned that the temporary structure would be subject in the future to an application to be made permanent as with the recent barn conversion along the C50. What would the timescale be for change of use?</w:t>
      </w:r>
    </w:p>
    <w:p w:rsidR="004E79B3" w:rsidRDefault="004E79B3" w:rsidP="001B2634">
      <w:pPr>
        <w:ind w:left="360"/>
        <w:rPr>
          <w:rFonts w:ascii="Arial" w:hAnsi="Arial" w:cs="Arial"/>
          <w:sz w:val="24"/>
          <w:szCs w:val="24"/>
        </w:rPr>
      </w:pPr>
      <w:r>
        <w:rPr>
          <w:rFonts w:ascii="Arial" w:hAnsi="Arial" w:cs="Arial"/>
          <w:sz w:val="24"/>
          <w:szCs w:val="24"/>
        </w:rPr>
        <w:t>Need to ask TDC for more details from an agricultural basis</w:t>
      </w:r>
      <w:r w:rsidR="008C581F">
        <w:rPr>
          <w:rFonts w:ascii="Arial" w:hAnsi="Arial" w:cs="Arial"/>
          <w:sz w:val="24"/>
          <w:szCs w:val="24"/>
        </w:rPr>
        <w:t>.</w:t>
      </w:r>
    </w:p>
    <w:p w:rsidR="004E79B3" w:rsidRDefault="004E79B3" w:rsidP="001B2634">
      <w:pPr>
        <w:ind w:left="360"/>
        <w:rPr>
          <w:rFonts w:ascii="Arial" w:hAnsi="Arial" w:cs="Arial"/>
          <w:sz w:val="24"/>
          <w:szCs w:val="24"/>
        </w:rPr>
      </w:pPr>
      <w:r>
        <w:rPr>
          <w:rFonts w:ascii="Arial" w:hAnsi="Arial" w:cs="Arial"/>
          <w:sz w:val="24"/>
          <w:szCs w:val="24"/>
        </w:rPr>
        <w:t>The Pre-submission version (July 2017) of Ide Neighbourhood Plan aims to protect t</w:t>
      </w:r>
      <w:r w:rsidR="000672FB">
        <w:rPr>
          <w:rFonts w:ascii="Arial" w:hAnsi="Arial" w:cs="Arial"/>
          <w:sz w:val="24"/>
          <w:szCs w:val="24"/>
        </w:rPr>
        <w:t>he Ide Gateway from development</w:t>
      </w:r>
    </w:p>
    <w:p w:rsidR="004E79B3" w:rsidRDefault="004E79B3" w:rsidP="008C581F">
      <w:pPr>
        <w:ind w:left="360"/>
        <w:rPr>
          <w:rFonts w:ascii="Arial" w:hAnsi="Arial" w:cs="Arial"/>
          <w:sz w:val="24"/>
          <w:szCs w:val="24"/>
        </w:rPr>
      </w:pPr>
      <w:r>
        <w:rPr>
          <w:rFonts w:ascii="Arial" w:hAnsi="Arial" w:cs="Arial"/>
          <w:sz w:val="24"/>
          <w:szCs w:val="24"/>
        </w:rPr>
        <w:t>Not convinced of the need for such a property.</w:t>
      </w:r>
    </w:p>
    <w:p w:rsidR="00084CED" w:rsidRDefault="008C581F" w:rsidP="00084CED">
      <w:pPr>
        <w:ind w:left="360"/>
        <w:rPr>
          <w:rFonts w:ascii="Arial" w:hAnsi="Arial" w:cs="Arial"/>
          <w:sz w:val="24"/>
          <w:szCs w:val="24"/>
        </w:rPr>
      </w:pPr>
      <w:r>
        <w:rPr>
          <w:rFonts w:ascii="Arial" w:hAnsi="Arial" w:cs="Arial"/>
          <w:sz w:val="24"/>
          <w:szCs w:val="24"/>
        </w:rPr>
        <w:t>The committee unanimously objected to this application, and will request that TDC take it to the full planning committee for consideration.</w:t>
      </w:r>
    </w:p>
    <w:p w:rsidR="004907D7" w:rsidRDefault="000672FB" w:rsidP="00084CED">
      <w:pPr>
        <w:ind w:left="360"/>
        <w:rPr>
          <w:rFonts w:ascii="Arial" w:hAnsi="Arial" w:cs="Arial"/>
          <w:sz w:val="24"/>
          <w:szCs w:val="24"/>
        </w:rPr>
      </w:pPr>
      <w:r>
        <w:rPr>
          <w:rFonts w:ascii="Arial" w:hAnsi="Arial" w:cs="Arial"/>
          <w:sz w:val="24"/>
          <w:szCs w:val="24"/>
        </w:rPr>
        <w:t xml:space="preserve">Residents are encouraged to </w:t>
      </w:r>
      <w:r w:rsidR="003844BA">
        <w:rPr>
          <w:rFonts w:ascii="Arial" w:hAnsi="Arial" w:cs="Arial"/>
          <w:sz w:val="24"/>
          <w:szCs w:val="24"/>
        </w:rPr>
        <w:t xml:space="preserve">post their </w:t>
      </w:r>
      <w:r>
        <w:rPr>
          <w:rFonts w:ascii="Arial" w:hAnsi="Arial" w:cs="Arial"/>
          <w:sz w:val="24"/>
          <w:szCs w:val="24"/>
        </w:rPr>
        <w:t>comment</w:t>
      </w:r>
      <w:r w:rsidR="003844BA">
        <w:rPr>
          <w:rFonts w:ascii="Arial" w:hAnsi="Arial" w:cs="Arial"/>
          <w:sz w:val="24"/>
          <w:szCs w:val="24"/>
        </w:rPr>
        <w:t>s</w:t>
      </w:r>
      <w:r>
        <w:rPr>
          <w:rFonts w:ascii="Arial" w:hAnsi="Arial" w:cs="Arial"/>
          <w:sz w:val="24"/>
          <w:szCs w:val="24"/>
        </w:rPr>
        <w:t xml:space="preserve"> on </w:t>
      </w:r>
      <w:r w:rsidR="003844BA">
        <w:rPr>
          <w:rFonts w:ascii="Arial" w:hAnsi="Arial" w:cs="Arial"/>
          <w:sz w:val="24"/>
          <w:szCs w:val="24"/>
        </w:rPr>
        <w:t xml:space="preserve">this and any </w:t>
      </w:r>
      <w:r>
        <w:rPr>
          <w:rFonts w:ascii="Arial" w:hAnsi="Arial" w:cs="Arial"/>
          <w:sz w:val="24"/>
          <w:szCs w:val="24"/>
        </w:rPr>
        <w:t>application via the TDC website teignbridge.gov.uk/planning</w:t>
      </w:r>
    </w:p>
    <w:p w:rsidR="004E79B3" w:rsidRPr="004E79B3" w:rsidRDefault="008C581F" w:rsidP="001B2634">
      <w:pPr>
        <w:ind w:left="360"/>
        <w:rPr>
          <w:rFonts w:ascii="Arial" w:hAnsi="Arial" w:cs="Arial"/>
          <w:sz w:val="24"/>
          <w:szCs w:val="24"/>
        </w:rPr>
      </w:pPr>
      <w:r>
        <w:rPr>
          <w:rFonts w:ascii="Arial" w:hAnsi="Arial" w:cs="Arial"/>
          <w:sz w:val="24"/>
          <w:szCs w:val="24"/>
        </w:rPr>
        <w:t>The three residents left the meeting prior to the discussion of the next application:</w:t>
      </w:r>
    </w:p>
    <w:p w:rsidR="00CC3209" w:rsidRDefault="00CC3209" w:rsidP="00CC3209">
      <w:pPr>
        <w:ind w:left="360"/>
        <w:rPr>
          <w:rFonts w:ascii="Arial" w:hAnsi="Arial" w:cs="Arial"/>
          <w:sz w:val="24"/>
          <w:szCs w:val="24"/>
        </w:rPr>
      </w:pPr>
      <w:r w:rsidRPr="001B2634">
        <w:rPr>
          <w:rFonts w:ascii="Arial" w:hAnsi="Arial" w:cs="Arial"/>
          <w:b/>
          <w:sz w:val="24"/>
          <w:szCs w:val="24"/>
        </w:rPr>
        <w:t>17/00002/FUL</w:t>
      </w:r>
      <w:r>
        <w:rPr>
          <w:rFonts w:ascii="Arial" w:hAnsi="Arial" w:cs="Arial"/>
          <w:sz w:val="24"/>
          <w:szCs w:val="24"/>
        </w:rPr>
        <w:t xml:space="preserve"> - I </w:t>
      </w:r>
      <w:proofErr w:type="spellStart"/>
      <w:r>
        <w:rPr>
          <w:rFonts w:ascii="Arial" w:hAnsi="Arial" w:cs="Arial"/>
          <w:sz w:val="24"/>
          <w:szCs w:val="24"/>
        </w:rPr>
        <w:t>New</w:t>
      </w:r>
      <w:proofErr w:type="spellEnd"/>
      <w:r>
        <w:rPr>
          <w:rFonts w:ascii="Arial" w:hAnsi="Arial" w:cs="Arial"/>
          <w:sz w:val="24"/>
          <w:szCs w:val="24"/>
        </w:rPr>
        <w:t xml:space="preserve"> Whiddon Cottages, </w:t>
      </w:r>
      <w:proofErr w:type="spellStart"/>
      <w:r>
        <w:rPr>
          <w:rFonts w:ascii="Arial" w:hAnsi="Arial" w:cs="Arial"/>
          <w:sz w:val="24"/>
          <w:szCs w:val="24"/>
        </w:rPr>
        <w:t>Halscombe</w:t>
      </w:r>
      <w:proofErr w:type="spellEnd"/>
      <w:r>
        <w:rPr>
          <w:rFonts w:ascii="Arial" w:hAnsi="Arial" w:cs="Arial"/>
          <w:sz w:val="24"/>
          <w:szCs w:val="24"/>
        </w:rPr>
        <w:t xml:space="preserve"> Lane – Two storey rear and single storey side extensions</w:t>
      </w:r>
    </w:p>
    <w:p w:rsidR="008C581F" w:rsidRDefault="00CD35E3" w:rsidP="00CC3209">
      <w:pPr>
        <w:ind w:left="360"/>
        <w:rPr>
          <w:rFonts w:ascii="Arial" w:hAnsi="Arial" w:cs="Arial"/>
          <w:sz w:val="24"/>
          <w:szCs w:val="24"/>
        </w:rPr>
      </w:pPr>
      <w:r>
        <w:rPr>
          <w:rFonts w:ascii="Arial" w:hAnsi="Arial" w:cs="Arial"/>
          <w:sz w:val="24"/>
          <w:szCs w:val="24"/>
        </w:rPr>
        <w:t xml:space="preserve">The </w:t>
      </w:r>
      <w:r w:rsidR="00084CED">
        <w:rPr>
          <w:rFonts w:ascii="Arial" w:hAnsi="Arial" w:cs="Arial"/>
          <w:sz w:val="24"/>
          <w:szCs w:val="24"/>
        </w:rPr>
        <w:t>current property is very small and the request for an extension is understandable.  It has been sensitively designed with due consideration for the neighbouring property.</w:t>
      </w:r>
    </w:p>
    <w:p w:rsidR="00084CED" w:rsidRDefault="00084CED" w:rsidP="00CC3209">
      <w:pPr>
        <w:ind w:left="360"/>
        <w:rPr>
          <w:rFonts w:ascii="Arial" w:hAnsi="Arial" w:cs="Arial"/>
          <w:sz w:val="24"/>
          <w:szCs w:val="24"/>
        </w:rPr>
      </w:pPr>
      <w:r>
        <w:rPr>
          <w:rFonts w:ascii="Arial" w:hAnsi="Arial" w:cs="Arial"/>
          <w:sz w:val="24"/>
          <w:szCs w:val="24"/>
        </w:rPr>
        <w:t>The committee unanimously supported the application.</w:t>
      </w:r>
    </w:p>
    <w:p w:rsidR="002E3BA6" w:rsidRDefault="002E3BA6" w:rsidP="0018440E">
      <w:pPr>
        <w:rPr>
          <w:rFonts w:ascii="Arial" w:hAnsi="Arial" w:cs="Arial"/>
          <w:b/>
          <w:sz w:val="24"/>
          <w:szCs w:val="24"/>
        </w:rPr>
      </w:pPr>
    </w:p>
    <w:p w:rsidR="00084CED" w:rsidRDefault="00084CED" w:rsidP="00084CED">
      <w:pPr>
        <w:ind w:firstLine="360"/>
        <w:rPr>
          <w:rFonts w:ascii="Arial" w:hAnsi="Arial" w:cs="Arial"/>
          <w:sz w:val="24"/>
          <w:szCs w:val="24"/>
        </w:rPr>
      </w:pPr>
      <w:r w:rsidRPr="00084CED">
        <w:rPr>
          <w:rFonts w:ascii="Arial" w:hAnsi="Arial" w:cs="Arial"/>
          <w:sz w:val="24"/>
          <w:szCs w:val="24"/>
        </w:rPr>
        <w:t>The meeting closed at 6.50pm</w:t>
      </w:r>
    </w:p>
    <w:p w:rsidR="00084CED" w:rsidRPr="00084CED" w:rsidRDefault="00084CED" w:rsidP="00084CED">
      <w:pPr>
        <w:ind w:firstLine="360"/>
        <w:rPr>
          <w:rFonts w:ascii="Arial" w:hAnsi="Arial" w:cs="Arial"/>
          <w:sz w:val="24"/>
          <w:szCs w:val="24"/>
        </w:rPr>
      </w:pPr>
    </w:p>
    <w:p w:rsidR="00504013" w:rsidRDefault="00A50A17" w:rsidP="007A6235">
      <w:pPr>
        <w:ind w:left="360"/>
        <w:rPr>
          <w:rFonts w:ascii="Arial" w:hAnsi="Arial" w:cs="Arial"/>
          <w:sz w:val="24"/>
          <w:szCs w:val="24"/>
        </w:rPr>
      </w:pPr>
      <w:r w:rsidRPr="00AD37A9">
        <w:rPr>
          <w:rFonts w:ascii="Arial" w:hAnsi="Arial" w:cs="Arial"/>
          <w:b/>
          <w:sz w:val="24"/>
          <w:szCs w:val="24"/>
        </w:rPr>
        <w:t>Date of next meeting</w:t>
      </w:r>
      <w:r w:rsidR="00C74E1A">
        <w:rPr>
          <w:rFonts w:ascii="Arial" w:hAnsi="Arial" w:cs="Arial"/>
          <w:sz w:val="24"/>
          <w:szCs w:val="24"/>
        </w:rPr>
        <w:t>: Wednesday</w:t>
      </w:r>
      <w:r>
        <w:rPr>
          <w:rFonts w:ascii="Arial" w:hAnsi="Arial" w:cs="Arial"/>
          <w:sz w:val="24"/>
          <w:szCs w:val="24"/>
        </w:rPr>
        <w:t xml:space="preserve"> </w:t>
      </w:r>
      <w:r w:rsidR="002E3BA6">
        <w:rPr>
          <w:rFonts w:ascii="Arial" w:hAnsi="Arial" w:cs="Arial"/>
          <w:sz w:val="24"/>
          <w:szCs w:val="24"/>
        </w:rPr>
        <w:t>20</w:t>
      </w:r>
      <w:r w:rsidR="00C74E1A">
        <w:rPr>
          <w:rFonts w:ascii="Arial" w:hAnsi="Arial" w:cs="Arial"/>
          <w:sz w:val="24"/>
          <w:szCs w:val="24"/>
        </w:rPr>
        <w:t xml:space="preserve">th </w:t>
      </w:r>
      <w:r w:rsidR="002E3BA6">
        <w:rPr>
          <w:rFonts w:ascii="Arial" w:hAnsi="Arial" w:cs="Arial"/>
          <w:sz w:val="24"/>
          <w:szCs w:val="24"/>
        </w:rPr>
        <w:t>September</w:t>
      </w:r>
      <w:r>
        <w:rPr>
          <w:rFonts w:ascii="Arial" w:hAnsi="Arial" w:cs="Arial"/>
          <w:sz w:val="24"/>
          <w:szCs w:val="24"/>
        </w:rPr>
        <w:t xml:space="preserve"> </w:t>
      </w:r>
      <w:r w:rsidR="00504013">
        <w:rPr>
          <w:rFonts w:ascii="Arial" w:hAnsi="Arial" w:cs="Arial"/>
          <w:sz w:val="24"/>
          <w:szCs w:val="24"/>
        </w:rPr>
        <w:t xml:space="preserve">2017 </w:t>
      </w:r>
      <w:r w:rsidR="00C74E1A">
        <w:rPr>
          <w:rFonts w:ascii="Arial" w:hAnsi="Arial" w:cs="Arial"/>
          <w:sz w:val="24"/>
          <w:szCs w:val="24"/>
        </w:rPr>
        <w:t>at 6pm, at The Hub, unless otherwise advised.</w:t>
      </w:r>
    </w:p>
    <w:p w:rsidR="00084CED" w:rsidRDefault="00084CED" w:rsidP="007A6235">
      <w:pPr>
        <w:ind w:left="360"/>
        <w:rPr>
          <w:rFonts w:ascii="Arial" w:hAnsi="Arial" w:cs="Arial"/>
          <w:sz w:val="24"/>
          <w:szCs w:val="24"/>
        </w:rPr>
      </w:pPr>
    </w:p>
    <w:p w:rsidR="00084CED" w:rsidRDefault="00084CED" w:rsidP="007A6235">
      <w:pPr>
        <w:ind w:left="360"/>
        <w:rPr>
          <w:rFonts w:ascii="Arial" w:hAnsi="Arial" w:cs="Arial"/>
          <w:sz w:val="24"/>
          <w:szCs w:val="24"/>
        </w:rPr>
      </w:pPr>
    </w:p>
    <w:p w:rsidR="00084CED" w:rsidRPr="00B94179" w:rsidRDefault="00084CED" w:rsidP="007A6235">
      <w:pPr>
        <w:ind w:left="360"/>
        <w:rPr>
          <w:rFonts w:ascii="Arial" w:hAnsi="Arial" w:cs="Arial"/>
          <w:sz w:val="24"/>
          <w:szCs w:val="24"/>
        </w:rPr>
      </w:pPr>
      <w:r>
        <w:rPr>
          <w:rFonts w:ascii="Arial" w:hAnsi="Arial" w:cs="Arial"/>
          <w:sz w:val="24"/>
          <w:szCs w:val="24"/>
        </w:rPr>
        <w:t>Signed………………………………………………   Date……………………………….</w:t>
      </w:r>
    </w:p>
    <w:sectPr w:rsidR="00084CED" w:rsidRPr="00B94179" w:rsidSect="003B0699">
      <w:headerReference w:type="even" r:id="rId7"/>
      <w:headerReference w:type="default" r:id="rId8"/>
      <w:footerReference w:type="even" r:id="rId9"/>
      <w:footerReference w:type="default" r:id="rId10"/>
      <w:headerReference w:type="first" r:id="rId11"/>
      <w:footerReference w:type="first" r:id="rId12"/>
      <w:pgSz w:w="11906" w:h="16838"/>
      <w:pgMar w:top="1077"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A5" w:rsidRDefault="009360A5" w:rsidP="00D57F73">
      <w:pPr>
        <w:spacing w:after="0" w:line="240" w:lineRule="auto"/>
      </w:pPr>
      <w:r>
        <w:separator/>
      </w:r>
    </w:p>
  </w:endnote>
  <w:endnote w:type="continuationSeparator" w:id="0">
    <w:p w:rsidR="009360A5" w:rsidRDefault="009360A5"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A5" w:rsidRDefault="009360A5" w:rsidP="00D57F73">
      <w:pPr>
        <w:spacing w:after="0" w:line="240" w:lineRule="auto"/>
      </w:pPr>
      <w:r>
        <w:separator/>
      </w:r>
    </w:p>
  </w:footnote>
  <w:footnote w:type="continuationSeparator" w:id="0">
    <w:p w:rsidR="009360A5" w:rsidRDefault="009360A5"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936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277094" o:spid="_x0000_s2051" type="#_x0000_t136" style="position:absolute;margin-left:0;margin-top:0;width:429.65pt;height:257.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936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277095" o:spid="_x0000_s2052" type="#_x0000_t136" style="position:absolute;margin-left:0;margin-top:0;width:429.65pt;height:257.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936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277093" o:spid="_x0000_s2050" type="#_x0000_t136" style="position:absolute;margin-left:0;margin-top:0;width:429.65pt;height:257.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5" w15:restartNumberingAfterBreak="0">
    <w:nsid w:val="75120046"/>
    <w:multiLevelType w:val="hybridMultilevel"/>
    <w:tmpl w:val="7C542B42"/>
    <w:lvl w:ilvl="0" w:tplc="1116F9E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672FB"/>
    <w:rsid w:val="00084CED"/>
    <w:rsid w:val="000B6F2A"/>
    <w:rsid w:val="000C0AD5"/>
    <w:rsid w:val="000C2C9B"/>
    <w:rsid w:val="000C48C6"/>
    <w:rsid w:val="00151324"/>
    <w:rsid w:val="0015659B"/>
    <w:rsid w:val="0018440E"/>
    <w:rsid w:val="001B2634"/>
    <w:rsid w:val="001B57DE"/>
    <w:rsid w:val="0020023F"/>
    <w:rsid w:val="002E0B32"/>
    <w:rsid w:val="002E3BA6"/>
    <w:rsid w:val="003461DE"/>
    <w:rsid w:val="00375436"/>
    <w:rsid w:val="003844BA"/>
    <w:rsid w:val="003B0699"/>
    <w:rsid w:val="003B2A49"/>
    <w:rsid w:val="0040106F"/>
    <w:rsid w:val="00425E74"/>
    <w:rsid w:val="004353B7"/>
    <w:rsid w:val="00440B9A"/>
    <w:rsid w:val="00440EEF"/>
    <w:rsid w:val="0044350B"/>
    <w:rsid w:val="00454681"/>
    <w:rsid w:val="004907D7"/>
    <w:rsid w:val="004C0F6D"/>
    <w:rsid w:val="004E79B3"/>
    <w:rsid w:val="004F02A1"/>
    <w:rsid w:val="004F7FA7"/>
    <w:rsid w:val="00504013"/>
    <w:rsid w:val="005561E3"/>
    <w:rsid w:val="00600ECB"/>
    <w:rsid w:val="00700A3D"/>
    <w:rsid w:val="00744A90"/>
    <w:rsid w:val="00764738"/>
    <w:rsid w:val="007A6235"/>
    <w:rsid w:val="007B603B"/>
    <w:rsid w:val="0081430C"/>
    <w:rsid w:val="008C581F"/>
    <w:rsid w:val="008E26A2"/>
    <w:rsid w:val="008F6C0C"/>
    <w:rsid w:val="009302ED"/>
    <w:rsid w:val="009360A5"/>
    <w:rsid w:val="00947E8A"/>
    <w:rsid w:val="009C194C"/>
    <w:rsid w:val="009F1093"/>
    <w:rsid w:val="00A24878"/>
    <w:rsid w:val="00A373CC"/>
    <w:rsid w:val="00A50A17"/>
    <w:rsid w:val="00AD188C"/>
    <w:rsid w:val="00AD37A9"/>
    <w:rsid w:val="00B94179"/>
    <w:rsid w:val="00BF3754"/>
    <w:rsid w:val="00C170BC"/>
    <w:rsid w:val="00C74E1A"/>
    <w:rsid w:val="00CA266E"/>
    <w:rsid w:val="00CA7F99"/>
    <w:rsid w:val="00CC3209"/>
    <w:rsid w:val="00CD35E3"/>
    <w:rsid w:val="00D57F73"/>
    <w:rsid w:val="00D91529"/>
    <w:rsid w:val="00DA5E16"/>
    <w:rsid w:val="00E91B6B"/>
    <w:rsid w:val="00F2649E"/>
    <w:rsid w:val="00F622B7"/>
    <w:rsid w:val="00F62C04"/>
    <w:rsid w:val="00FB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EAE65B"/>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20</cp:revision>
  <cp:lastPrinted>2017-07-24T14:46:00Z</cp:lastPrinted>
  <dcterms:created xsi:type="dcterms:W3CDTF">2017-07-21T15:17:00Z</dcterms:created>
  <dcterms:modified xsi:type="dcterms:W3CDTF">2017-08-08T14:20:00Z</dcterms:modified>
</cp:coreProperties>
</file>