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68F0" w14:textId="68017150" w:rsidR="00A44082" w:rsidRPr="00A44082" w:rsidRDefault="00A44082" w:rsidP="00170A70">
      <w:pPr>
        <w:widowControl w:val="0"/>
        <w:autoSpaceDE w:val="0"/>
        <w:autoSpaceDN w:val="0"/>
        <w:adjustRightInd w:val="0"/>
        <w:ind w:left="-284" w:right="-909"/>
        <w:jc w:val="both"/>
        <w:rPr>
          <w:rFonts w:ascii="Lucida Grande" w:hAnsi="Lucida Grande" w:cs="Lucida Grande"/>
          <w:b/>
          <w:sz w:val="20"/>
          <w:szCs w:val="20"/>
          <w:lang w:val="en-US"/>
        </w:rPr>
      </w:pPr>
      <w:r>
        <w:rPr>
          <w:rFonts w:ascii="Lucida Grande" w:hAnsi="Lucida Grande" w:cs="Lucida Grande"/>
          <w:b/>
          <w:sz w:val="20"/>
          <w:szCs w:val="20"/>
          <w:lang w:val="en-US"/>
        </w:rPr>
        <w:t>PAPER 2.</w:t>
      </w:r>
      <w:bookmarkStart w:id="0" w:name="_GoBack"/>
      <w:bookmarkEnd w:id="0"/>
    </w:p>
    <w:p w14:paraId="741F4994"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To: Mark </w:t>
      </w:r>
      <w:proofErr w:type="spellStart"/>
      <w:r w:rsidRPr="0059378E">
        <w:rPr>
          <w:rFonts w:ascii="Lucida Grande" w:hAnsi="Lucida Grande" w:cs="Lucida Grande"/>
          <w:sz w:val="20"/>
          <w:szCs w:val="20"/>
          <w:lang w:val="en-US"/>
        </w:rPr>
        <w:t>Herrod</w:t>
      </w:r>
      <w:proofErr w:type="spellEnd"/>
      <w:r w:rsidRPr="0059378E">
        <w:rPr>
          <w:rFonts w:ascii="Lucida Grande" w:hAnsi="Lucida Grande" w:cs="Lucida Grande"/>
          <w:sz w:val="20"/>
          <w:szCs w:val="20"/>
          <w:lang w:val="en-US"/>
        </w:rPr>
        <w:t xml:space="preserve"> and Victoria </w:t>
      </w:r>
      <w:proofErr w:type="spellStart"/>
      <w:r w:rsidRPr="0059378E">
        <w:rPr>
          <w:rFonts w:ascii="Lucida Grande" w:hAnsi="Lucida Grande" w:cs="Lucida Grande"/>
          <w:sz w:val="20"/>
          <w:szCs w:val="20"/>
          <w:lang w:val="en-US"/>
        </w:rPr>
        <w:t>Jarrad</w:t>
      </w:r>
      <w:proofErr w:type="spellEnd"/>
      <w:r w:rsidRPr="0059378E">
        <w:rPr>
          <w:rFonts w:ascii="Lucida Grande" w:hAnsi="Lucida Grande" w:cs="Lucida Grande"/>
          <w:sz w:val="20"/>
          <w:szCs w:val="20"/>
          <w:lang w:val="en-US"/>
        </w:rPr>
        <w:tab/>
      </w:r>
      <w:r w:rsidRPr="0059378E">
        <w:rPr>
          <w:rFonts w:ascii="Lucida Grande" w:hAnsi="Lucida Grande" w:cs="Lucida Grande"/>
          <w:sz w:val="20"/>
          <w:szCs w:val="20"/>
          <w:lang w:val="en-US"/>
        </w:rPr>
        <w:tab/>
      </w:r>
      <w:r w:rsidRPr="0059378E">
        <w:rPr>
          <w:rFonts w:ascii="Lucida Grande" w:hAnsi="Lucida Grande" w:cs="Lucida Grande"/>
          <w:sz w:val="20"/>
          <w:szCs w:val="20"/>
          <w:lang w:val="en-US"/>
        </w:rPr>
        <w:tab/>
      </w:r>
      <w:r>
        <w:rPr>
          <w:rFonts w:ascii="Lucida Grande" w:hAnsi="Lucida Grande" w:cs="Lucida Grande"/>
          <w:sz w:val="20"/>
          <w:szCs w:val="20"/>
          <w:lang w:val="en-US"/>
        </w:rPr>
        <w:t xml:space="preserve">                                </w:t>
      </w:r>
      <w:r w:rsidRPr="0059378E">
        <w:rPr>
          <w:rFonts w:ascii="Lucida Grande" w:hAnsi="Lucida Grande" w:cs="Lucida Grande"/>
          <w:sz w:val="20"/>
          <w:szCs w:val="20"/>
          <w:lang w:val="en-US"/>
        </w:rPr>
        <w:t>3 December 2018</w:t>
      </w:r>
    </w:p>
    <w:p w14:paraId="6F5698D1"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683189FA"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Thank </w:t>
      </w:r>
      <w:proofErr w:type="gramStart"/>
      <w:r w:rsidRPr="0059378E">
        <w:rPr>
          <w:rFonts w:ascii="Lucida Grande" w:hAnsi="Lucida Grande" w:cs="Lucida Grande"/>
          <w:sz w:val="20"/>
          <w:szCs w:val="20"/>
          <w:lang w:val="en-US"/>
        </w:rPr>
        <w:t>you  very</w:t>
      </w:r>
      <w:proofErr w:type="gramEnd"/>
      <w:r w:rsidRPr="0059378E">
        <w:rPr>
          <w:rFonts w:ascii="Lucida Grande" w:hAnsi="Lucida Grande" w:cs="Lucida Grande"/>
          <w:sz w:val="20"/>
          <w:szCs w:val="20"/>
          <w:lang w:val="en-US"/>
        </w:rPr>
        <w:t xml:space="preserve"> much  for meeting Richard </w:t>
      </w:r>
      <w:proofErr w:type="spellStart"/>
      <w:r w:rsidRPr="0059378E">
        <w:rPr>
          <w:rFonts w:ascii="Lucida Grande" w:hAnsi="Lucida Grande" w:cs="Lucida Grande"/>
          <w:sz w:val="20"/>
          <w:szCs w:val="20"/>
          <w:lang w:val="en-US"/>
        </w:rPr>
        <w:t>Cloke</w:t>
      </w:r>
      <w:proofErr w:type="spellEnd"/>
      <w:r w:rsidRPr="0059378E">
        <w:rPr>
          <w:rFonts w:ascii="Lucida Grande" w:hAnsi="Lucida Grande" w:cs="Lucida Grande"/>
          <w:sz w:val="20"/>
          <w:szCs w:val="20"/>
          <w:lang w:val="en-US"/>
        </w:rPr>
        <w:t xml:space="preserve"> and myself in Ide on Monday 3 December 2018. We felt it would be helpful to record the main points we discussed and agreed on, for future reference. If you have comments, additions or corrections to suggest, please do. This will prevent misunderstandings as we proceed.</w:t>
      </w:r>
    </w:p>
    <w:p w14:paraId="4F8725FE"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0EC969E0"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We met at 10.00 in Ide Car Park. Present were: Mark </w:t>
      </w:r>
      <w:proofErr w:type="spellStart"/>
      <w:r w:rsidRPr="0059378E">
        <w:rPr>
          <w:rFonts w:ascii="Lucida Grande" w:hAnsi="Lucida Grande" w:cs="Lucida Grande"/>
          <w:sz w:val="20"/>
          <w:szCs w:val="20"/>
          <w:lang w:val="en-US"/>
        </w:rPr>
        <w:t>Herrod</w:t>
      </w:r>
      <w:proofErr w:type="spellEnd"/>
      <w:r w:rsidRPr="0059378E">
        <w:rPr>
          <w:rFonts w:ascii="Lucida Grande" w:hAnsi="Lucida Grande" w:cs="Lucida Grande"/>
          <w:sz w:val="20"/>
          <w:szCs w:val="20"/>
          <w:lang w:val="en-US"/>
        </w:rPr>
        <w:t xml:space="preserve"> (CCs), Victoria </w:t>
      </w:r>
      <w:proofErr w:type="spellStart"/>
      <w:r w:rsidRPr="0059378E">
        <w:rPr>
          <w:rFonts w:ascii="Lucida Grande" w:hAnsi="Lucida Grande" w:cs="Lucida Grande"/>
          <w:sz w:val="20"/>
          <w:szCs w:val="20"/>
          <w:lang w:val="en-US"/>
        </w:rPr>
        <w:t>Jarrad</w:t>
      </w:r>
      <w:proofErr w:type="spellEnd"/>
      <w:r w:rsidRPr="0059378E">
        <w:rPr>
          <w:rFonts w:ascii="Lucida Grande" w:hAnsi="Lucida Grande" w:cs="Lucida Grande"/>
          <w:sz w:val="20"/>
          <w:szCs w:val="20"/>
          <w:lang w:val="en-US"/>
        </w:rPr>
        <w:t xml:space="preserve"> (S&amp;P), Richard </w:t>
      </w:r>
      <w:proofErr w:type="spellStart"/>
      <w:r w:rsidRPr="0059378E">
        <w:rPr>
          <w:rFonts w:ascii="Lucida Grande" w:hAnsi="Lucida Grande" w:cs="Lucida Grande"/>
          <w:sz w:val="20"/>
          <w:szCs w:val="20"/>
          <w:lang w:val="en-US"/>
        </w:rPr>
        <w:t>Cloke</w:t>
      </w:r>
      <w:proofErr w:type="spellEnd"/>
      <w:r w:rsidRPr="0059378E">
        <w:rPr>
          <w:rFonts w:ascii="Lucida Grande" w:hAnsi="Lucida Grande" w:cs="Lucida Grande"/>
          <w:sz w:val="20"/>
          <w:szCs w:val="20"/>
          <w:lang w:val="en-US"/>
        </w:rPr>
        <w:t xml:space="preserve"> and Nick Bradley (both Ide Parish Council).</w:t>
      </w:r>
    </w:p>
    <w:p w14:paraId="5FEF7FBA"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0203FC1C"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We drove to College Lane and looked at the </w:t>
      </w:r>
      <w:proofErr w:type="gramStart"/>
      <w:r w:rsidRPr="0059378E">
        <w:rPr>
          <w:rFonts w:ascii="Lucida Grande" w:hAnsi="Lucida Grande" w:cs="Lucida Grande"/>
          <w:sz w:val="20"/>
          <w:szCs w:val="20"/>
          <w:lang w:val="en-US"/>
        </w:rPr>
        <w:t>entry  points</w:t>
      </w:r>
      <w:proofErr w:type="gramEnd"/>
      <w:r w:rsidRPr="0059378E">
        <w:rPr>
          <w:rFonts w:ascii="Lucida Grande" w:hAnsi="Lucida Grande" w:cs="Lucida Grande"/>
          <w:sz w:val="20"/>
          <w:szCs w:val="20"/>
          <w:lang w:val="en-US"/>
        </w:rPr>
        <w:t xml:space="preserve"> from it to the two northern fields. We then walked Weir Meadow and the adjacent Triangular Field to the east.</w:t>
      </w:r>
    </w:p>
    <w:p w14:paraId="6DEB631C"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7A461811"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1. MH and </w:t>
      </w:r>
      <w:proofErr w:type="gramStart"/>
      <w:r w:rsidRPr="0059378E">
        <w:rPr>
          <w:rFonts w:ascii="Lucida Grande" w:hAnsi="Lucida Grande" w:cs="Lucida Grande"/>
          <w:sz w:val="20"/>
          <w:szCs w:val="20"/>
          <w:lang w:val="en-US"/>
        </w:rPr>
        <w:t>VJ  confirmed</w:t>
      </w:r>
      <w:proofErr w:type="gramEnd"/>
      <w:r w:rsidRPr="0059378E">
        <w:rPr>
          <w:rFonts w:ascii="Lucida Grande" w:hAnsi="Lucida Grande" w:cs="Lucida Grande"/>
          <w:sz w:val="20"/>
          <w:szCs w:val="20"/>
          <w:lang w:val="en-US"/>
        </w:rPr>
        <w:t xml:space="preserve"> that the CCs are not prepared to re-consider College Lane as the only access route to the northern  fields, because of the size of modern farm machinery. NB and RC did not press this further.</w:t>
      </w:r>
    </w:p>
    <w:p w14:paraId="6E162E7F"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6402B4BF"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2. MH and </w:t>
      </w:r>
      <w:proofErr w:type="gramStart"/>
      <w:r w:rsidRPr="0059378E">
        <w:rPr>
          <w:rFonts w:ascii="Lucida Grande" w:hAnsi="Lucida Grande" w:cs="Lucida Grande"/>
          <w:sz w:val="20"/>
          <w:szCs w:val="20"/>
          <w:lang w:val="en-US"/>
        </w:rPr>
        <w:t>VJ  understood</w:t>
      </w:r>
      <w:proofErr w:type="gramEnd"/>
      <w:r w:rsidRPr="0059378E">
        <w:rPr>
          <w:rFonts w:ascii="Lucida Grande" w:hAnsi="Lucida Grande" w:cs="Lucida Grande"/>
          <w:sz w:val="20"/>
          <w:szCs w:val="20"/>
          <w:lang w:val="en-US"/>
        </w:rPr>
        <w:t xml:space="preserve"> why IPC want any perimeter farming access to be along the eastern border of Weir Meadow; and why shared access through the current gateway (route A) is not acceptable to IPC in the long term. But IPC may be in a position to consider a reasonable transitional period during which farm vehicles could use route A while arrangements or funding for routes B or C were concluded, </w:t>
      </w:r>
      <w:proofErr w:type="gramStart"/>
      <w:r w:rsidRPr="0059378E">
        <w:rPr>
          <w:rFonts w:ascii="Lucida Grande" w:hAnsi="Lucida Grande" w:cs="Lucida Grande"/>
          <w:sz w:val="20"/>
          <w:szCs w:val="20"/>
          <w:lang w:val="en-US"/>
        </w:rPr>
        <w:t>on  condition</w:t>
      </w:r>
      <w:proofErr w:type="gramEnd"/>
      <w:r w:rsidRPr="0059378E">
        <w:rPr>
          <w:rFonts w:ascii="Lucida Grande" w:hAnsi="Lucida Grande" w:cs="Lucida Grande"/>
          <w:sz w:val="20"/>
          <w:szCs w:val="20"/>
          <w:lang w:val="en-US"/>
        </w:rPr>
        <w:t xml:space="preserve">  that such arrangements had been secured beforehand.</w:t>
      </w:r>
    </w:p>
    <w:p w14:paraId="56DCF1E8"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7539280C"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3. MH and VJ agreed that the CCs </w:t>
      </w:r>
      <w:proofErr w:type="gramStart"/>
      <w:r w:rsidRPr="0059378E">
        <w:rPr>
          <w:rFonts w:ascii="Lucida Grande" w:hAnsi="Lucida Grande" w:cs="Lucida Grande"/>
          <w:sz w:val="20"/>
          <w:szCs w:val="20"/>
          <w:lang w:val="en-US"/>
        </w:rPr>
        <w:t>will  consider</w:t>
      </w:r>
      <w:proofErr w:type="gramEnd"/>
      <w:r w:rsidRPr="0059378E">
        <w:rPr>
          <w:rFonts w:ascii="Lucida Grande" w:hAnsi="Lucida Grande" w:cs="Lucida Grande"/>
          <w:sz w:val="20"/>
          <w:szCs w:val="20"/>
          <w:lang w:val="en-US"/>
        </w:rPr>
        <w:t xml:space="preserve"> the two alternative farming access points that would achieve both these aims, as proposed below.</w:t>
      </w:r>
    </w:p>
    <w:p w14:paraId="2CC23B3D"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326755C6"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4.  The two alternative access </w:t>
      </w:r>
      <w:proofErr w:type="gramStart"/>
      <w:r w:rsidRPr="0059378E">
        <w:rPr>
          <w:rFonts w:ascii="Lucida Grande" w:hAnsi="Lucida Grande" w:cs="Lucida Grande"/>
          <w:sz w:val="20"/>
          <w:szCs w:val="20"/>
          <w:lang w:val="en-US"/>
        </w:rPr>
        <w:t>points  proposed</w:t>
      </w:r>
      <w:proofErr w:type="gramEnd"/>
      <w:r w:rsidRPr="0059378E">
        <w:rPr>
          <w:rFonts w:ascii="Lucida Grande" w:hAnsi="Lucida Grande" w:cs="Lucida Grande"/>
          <w:sz w:val="20"/>
          <w:szCs w:val="20"/>
          <w:lang w:val="en-US"/>
        </w:rPr>
        <w:t xml:space="preserve"> by RC &amp; NB are:</w:t>
      </w:r>
    </w:p>
    <w:p w14:paraId="415252C3"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77F13DBD" w14:textId="3F474935"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Route B through the triangular field, owned by CCs and situated between Weir Meadow and Plane Trees residence, with a gate from Station Road. This would need a hardcore track and </w:t>
      </w:r>
      <w:proofErr w:type="gramStart"/>
      <w:r w:rsidRPr="0059378E">
        <w:rPr>
          <w:rFonts w:ascii="Lucida Grande" w:hAnsi="Lucida Grande" w:cs="Lucida Grande"/>
          <w:sz w:val="20"/>
          <w:szCs w:val="20"/>
          <w:lang w:val="en-US"/>
        </w:rPr>
        <w:t>grading  across</w:t>
      </w:r>
      <w:proofErr w:type="gramEnd"/>
      <w:r w:rsidRPr="0059378E">
        <w:rPr>
          <w:rFonts w:ascii="Lucida Grande" w:hAnsi="Lucida Grande" w:cs="Lucida Grande"/>
          <w:sz w:val="20"/>
          <w:szCs w:val="20"/>
          <w:lang w:val="en-US"/>
        </w:rPr>
        <w:t xml:space="preserve"> the field and a new bridge across the brook about 2/3 of the way along the eastern  border of Weir Meadow. IPC are willing to consider </w:t>
      </w:r>
      <w:proofErr w:type="gramStart"/>
      <w:r w:rsidRPr="0059378E">
        <w:rPr>
          <w:rFonts w:ascii="Lucida Grande" w:hAnsi="Lucida Grande" w:cs="Lucida Grande"/>
          <w:sz w:val="20"/>
          <w:szCs w:val="20"/>
          <w:lang w:val="en-US"/>
        </w:rPr>
        <w:t>paying  for</w:t>
      </w:r>
      <w:proofErr w:type="gramEnd"/>
      <w:r w:rsidRPr="0059378E">
        <w:rPr>
          <w:rFonts w:ascii="Lucida Grande" w:hAnsi="Lucida Grande" w:cs="Lucida Grande"/>
          <w:sz w:val="20"/>
          <w:szCs w:val="20"/>
          <w:lang w:val="en-US"/>
        </w:rPr>
        <w:t xml:space="preserve"> the track across triangular field and the bridge across the brook.</w:t>
      </w:r>
    </w:p>
    <w:p w14:paraId="7CDA7F4E"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365EDD4F" w14:textId="6D45D9EE"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Route C across </w:t>
      </w:r>
      <w:proofErr w:type="gramStart"/>
      <w:r w:rsidRPr="0059378E">
        <w:rPr>
          <w:rFonts w:ascii="Lucida Grande" w:hAnsi="Lucida Grande" w:cs="Lucida Grande"/>
          <w:sz w:val="20"/>
          <w:szCs w:val="20"/>
          <w:lang w:val="en-US"/>
        </w:rPr>
        <w:t>the  existing</w:t>
      </w:r>
      <w:proofErr w:type="gramEnd"/>
      <w:r w:rsidRPr="0059378E">
        <w:rPr>
          <w:rFonts w:ascii="Lucida Grande" w:hAnsi="Lucida Grande" w:cs="Lucida Grande"/>
          <w:sz w:val="20"/>
          <w:szCs w:val="20"/>
          <w:lang w:val="en-US"/>
        </w:rPr>
        <w:t>, original bridge off Station Road,  over the brook, situated about 50 yards downstream  from the current access gateway and bridge. IPC are willing to consider paying for a replacement, stronger, wider bridge.</w:t>
      </w:r>
    </w:p>
    <w:p w14:paraId="705D0201"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3B22C631"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5. MH &amp; VJ agreed that the CCs will </w:t>
      </w:r>
      <w:proofErr w:type="gramStart"/>
      <w:r w:rsidRPr="0059378E">
        <w:rPr>
          <w:rFonts w:ascii="Lucida Grande" w:hAnsi="Lucida Grande" w:cs="Lucida Grande"/>
          <w:sz w:val="20"/>
          <w:szCs w:val="20"/>
          <w:lang w:val="en-US"/>
        </w:rPr>
        <w:t>retain  ownership</w:t>
      </w:r>
      <w:proofErr w:type="gramEnd"/>
      <w:r w:rsidRPr="0059378E">
        <w:rPr>
          <w:rFonts w:ascii="Lucida Grande" w:hAnsi="Lucida Grande" w:cs="Lucida Grande"/>
          <w:sz w:val="20"/>
          <w:szCs w:val="20"/>
          <w:lang w:val="en-US"/>
        </w:rPr>
        <w:t xml:space="preserve"> of any perimeter strip on Weir Meadow.</w:t>
      </w:r>
    </w:p>
    <w:p w14:paraId="401A19F2"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44623214"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6. MH &amp; VJ agreed that it </w:t>
      </w:r>
      <w:proofErr w:type="gramStart"/>
      <w:r w:rsidRPr="0059378E">
        <w:rPr>
          <w:rFonts w:ascii="Lucida Grande" w:hAnsi="Lucida Grande" w:cs="Lucida Grande"/>
          <w:sz w:val="20"/>
          <w:szCs w:val="20"/>
          <w:lang w:val="en-US"/>
        </w:rPr>
        <w:t>will</w:t>
      </w:r>
      <w:proofErr w:type="gramEnd"/>
      <w:r w:rsidRPr="0059378E">
        <w:rPr>
          <w:rFonts w:ascii="Lucida Grande" w:hAnsi="Lucida Grande" w:cs="Lucida Grande"/>
          <w:sz w:val="20"/>
          <w:szCs w:val="20"/>
          <w:lang w:val="en-US"/>
        </w:rPr>
        <w:t xml:space="preserve"> fall to the CCs to pay for the making of any stoned perimeter strip track on Weir Meadow.</w:t>
      </w:r>
    </w:p>
    <w:p w14:paraId="062808F4"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48EC2A65"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7. MH was uncertain about the need for, or who might fund, fencing to separate any perimeter strip </w:t>
      </w:r>
      <w:proofErr w:type="gramStart"/>
      <w:r w:rsidRPr="0059378E">
        <w:rPr>
          <w:rFonts w:ascii="Lucida Grande" w:hAnsi="Lucida Grande" w:cs="Lucida Grande"/>
          <w:sz w:val="20"/>
          <w:szCs w:val="20"/>
          <w:lang w:val="en-US"/>
        </w:rPr>
        <w:t>from  the</w:t>
      </w:r>
      <w:proofErr w:type="gramEnd"/>
      <w:r w:rsidRPr="0059378E">
        <w:rPr>
          <w:rFonts w:ascii="Lucida Grande" w:hAnsi="Lucida Grande" w:cs="Lucida Grande"/>
          <w:sz w:val="20"/>
          <w:szCs w:val="20"/>
          <w:lang w:val="en-US"/>
        </w:rPr>
        <w:t xml:space="preserve"> recreation  ground.</w:t>
      </w:r>
    </w:p>
    <w:p w14:paraId="27232F8C"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p>
    <w:p w14:paraId="0BE3D2F2"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8. NB &amp; RC </w:t>
      </w:r>
      <w:proofErr w:type="gramStart"/>
      <w:r w:rsidRPr="0059378E">
        <w:rPr>
          <w:rFonts w:ascii="Lucida Grande" w:hAnsi="Lucida Grande" w:cs="Lucida Grande"/>
          <w:sz w:val="20"/>
          <w:szCs w:val="20"/>
          <w:lang w:val="en-US"/>
        </w:rPr>
        <w:t>undertook  to</w:t>
      </w:r>
      <w:proofErr w:type="gramEnd"/>
      <w:r w:rsidRPr="0059378E">
        <w:rPr>
          <w:rFonts w:ascii="Lucida Grande" w:hAnsi="Lucida Grande" w:cs="Lucida Grande"/>
          <w:sz w:val="20"/>
          <w:szCs w:val="20"/>
          <w:lang w:val="en-US"/>
        </w:rPr>
        <w:t>:</w:t>
      </w:r>
    </w:p>
    <w:p w14:paraId="3E205386"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w:t>
      </w:r>
      <w:proofErr w:type="gramStart"/>
      <w:r w:rsidRPr="0059378E">
        <w:rPr>
          <w:rFonts w:ascii="Lucida Grande" w:hAnsi="Lucida Grande" w:cs="Lucida Grande"/>
          <w:sz w:val="20"/>
          <w:szCs w:val="20"/>
          <w:lang w:val="en-US"/>
        </w:rPr>
        <w:t>obtain</w:t>
      </w:r>
      <w:proofErr w:type="gramEnd"/>
      <w:r w:rsidRPr="0059378E">
        <w:rPr>
          <w:rFonts w:ascii="Lucida Grande" w:hAnsi="Lucida Grande" w:cs="Lucida Grande"/>
          <w:sz w:val="20"/>
          <w:szCs w:val="20"/>
          <w:lang w:val="en-US"/>
        </w:rPr>
        <w:t xml:space="preserve"> quotes for the feasibility and cost of a track and  bridge for route B</w:t>
      </w:r>
    </w:p>
    <w:p w14:paraId="79310BB3"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w:t>
      </w:r>
      <w:proofErr w:type="gramStart"/>
      <w:r w:rsidRPr="0059378E">
        <w:rPr>
          <w:rFonts w:ascii="Lucida Grande" w:hAnsi="Lucida Grande" w:cs="Lucida Grande"/>
          <w:sz w:val="20"/>
          <w:szCs w:val="20"/>
          <w:lang w:val="en-US"/>
        </w:rPr>
        <w:t>obtain</w:t>
      </w:r>
      <w:proofErr w:type="gramEnd"/>
      <w:r w:rsidRPr="0059378E">
        <w:rPr>
          <w:rFonts w:ascii="Lucida Grande" w:hAnsi="Lucida Grande" w:cs="Lucida Grande"/>
          <w:sz w:val="20"/>
          <w:szCs w:val="20"/>
          <w:lang w:val="en-US"/>
        </w:rPr>
        <w:t xml:space="preserve"> quotes for a replacement bridge for route C</w:t>
      </w:r>
    </w:p>
    <w:p w14:paraId="699AD1ED" w14:textId="77777777" w:rsidR="0059378E" w:rsidRPr="0059378E" w:rsidRDefault="0059378E" w:rsidP="00170A70">
      <w:pPr>
        <w:widowControl w:val="0"/>
        <w:autoSpaceDE w:val="0"/>
        <w:autoSpaceDN w:val="0"/>
        <w:adjustRightInd w:val="0"/>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w:t>
      </w:r>
      <w:proofErr w:type="gramStart"/>
      <w:r w:rsidRPr="0059378E">
        <w:rPr>
          <w:rFonts w:ascii="Lucida Grande" w:hAnsi="Lucida Grande" w:cs="Lucida Grande"/>
          <w:sz w:val="20"/>
          <w:szCs w:val="20"/>
          <w:lang w:val="en-US"/>
        </w:rPr>
        <w:t>costs</w:t>
      </w:r>
      <w:proofErr w:type="gramEnd"/>
      <w:r w:rsidRPr="0059378E">
        <w:rPr>
          <w:rFonts w:ascii="Lucida Grande" w:hAnsi="Lucida Grande" w:cs="Lucida Grande"/>
          <w:sz w:val="20"/>
          <w:szCs w:val="20"/>
          <w:lang w:val="en-US"/>
        </w:rPr>
        <w:t xml:space="preserve"> of perimeter stoned track (for CCs) on Weir Meadow for routes B and C respectively</w:t>
      </w:r>
    </w:p>
    <w:p w14:paraId="737473B2" w14:textId="77777777" w:rsidR="00B256F7" w:rsidRDefault="0059378E" w:rsidP="00170A70">
      <w:pPr>
        <w:ind w:left="-284" w:right="-909"/>
        <w:jc w:val="both"/>
        <w:rPr>
          <w:rFonts w:ascii="Lucida Grande" w:hAnsi="Lucida Grande" w:cs="Lucida Grande"/>
          <w:sz w:val="20"/>
          <w:szCs w:val="20"/>
          <w:lang w:val="en-US"/>
        </w:rPr>
      </w:pPr>
      <w:r w:rsidRPr="0059378E">
        <w:rPr>
          <w:rFonts w:ascii="Lucida Grande" w:hAnsi="Lucida Grande" w:cs="Lucida Grande"/>
          <w:sz w:val="20"/>
          <w:szCs w:val="20"/>
          <w:lang w:val="en-US"/>
        </w:rPr>
        <w:t xml:space="preserve">                - </w:t>
      </w:r>
      <w:proofErr w:type="gramStart"/>
      <w:r w:rsidRPr="0059378E">
        <w:rPr>
          <w:rFonts w:ascii="Lucida Grande" w:hAnsi="Lucida Grande" w:cs="Lucida Grande"/>
          <w:sz w:val="20"/>
          <w:szCs w:val="20"/>
          <w:lang w:val="en-US"/>
        </w:rPr>
        <w:t>initiate</w:t>
      </w:r>
      <w:proofErr w:type="gramEnd"/>
      <w:r w:rsidRPr="0059378E">
        <w:rPr>
          <w:rFonts w:ascii="Lucida Grande" w:hAnsi="Lucida Grande" w:cs="Lucida Grande"/>
          <w:sz w:val="20"/>
          <w:szCs w:val="20"/>
          <w:lang w:val="en-US"/>
        </w:rPr>
        <w:t xml:space="preserve"> an application  from IPC to </w:t>
      </w:r>
      <w:proofErr w:type="spellStart"/>
      <w:r w:rsidRPr="0059378E">
        <w:rPr>
          <w:rFonts w:ascii="Lucida Grande" w:hAnsi="Lucida Grande" w:cs="Lucida Grande"/>
          <w:sz w:val="20"/>
          <w:szCs w:val="20"/>
          <w:lang w:val="en-US"/>
        </w:rPr>
        <w:t>Teignbridge</w:t>
      </w:r>
      <w:proofErr w:type="spellEnd"/>
      <w:r w:rsidRPr="0059378E">
        <w:rPr>
          <w:rFonts w:ascii="Lucida Grande" w:hAnsi="Lucida Grande" w:cs="Lucida Grande"/>
          <w:sz w:val="20"/>
          <w:szCs w:val="20"/>
          <w:lang w:val="en-US"/>
        </w:rPr>
        <w:t xml:space="preserve"> DC for change of use of Weir Meadow to a recreation  ground.</w:t>
      </w:r>
    </w:p>
    <w:p w14:paraId="55876481" w14:textId="73FCF1C8" w:rsidR="00C9760F" w:rsidRPr="0059378E" w:rsidRDefault="00C9760F" w:rsidP="00170A70">
      <w:pPr>
        <w:ind w:left="-284" w:right="-909"/>
        <w:jc w:val="both"/>
        <w:rPr>
          <w:rFonts w:ascii="Calibri" w:hAnsi="Calibri"/>
          <w:sz w:val="20"/>
          <w:szCs w:val="20"/>
        </w:rPr>
      </w:pPr>
      <w:r>
        <w:rPr>
          <w:rFonts w:ascii="Lucida Grande" w:hAnsi="Lucida Grande" w:cs="Lucida Grande"/>
          <w:sz w:val="20"/>
          <w:szCs w:val="20"/>
          <w:lang w:val="en-US"/>
        </w:rPr>
        <w:t>END.</w:t>
      </w:r>
      <w:r w:rsidR="001D1DFF">
        <w:rPr>
          <w:rFonts w:ascii="Lucida Grande" w:hAnsi="Lucida Grande" w:cs="Lucida Grande"/>
          <w:sz w:val="20"/>
          <w:szCs w:val="20"/>
          <w:lang w:val="en-US"/>
        </w:rPr>
        <w:t xml:space="preserve">         </w:t>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r>
      <w:r w:rsidR="001D1DFF">
        <w:rPr>
          <w:rFonts w:ascii="Lucida Grande" w:hAnsi="Lucida Grande" w:cs="Lucida Grande"/>
          <w:sz w:val="20"/>
          <w:szCs w:val="20"/>
          <w:lang w:val="en-US"/>
        </w:rPr>
        <w:tab/>
        <w:t>NCAB</w:t>
      </w:r>
    </w:p>
    <w:sectPr w:rsidR="00C9760F" w:rsidRPr="0059378E" w:rsidSect="00170A70">
      <w:pgSz w:w="11905" w:h="16837"/>
      <w:pgMar w:top="1440" w:right="21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8E"/>
    <w:rsid w:val="00170A70"/>
    <w:rsid w:val="001D1DFF"/>
    <w:rsid w:val="0059378E"/>
    <w:rsid w:val="00A44082"/>
    <w:rsid w:val="00B256F7"/>
    <w:rsid w:val="00C9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E6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8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2634</Characters>
  <Application>Microsoft Macintosh Word</Application>
  <DocSecurity>0</DocSecurity>
  <Lines>21</Lines>
  <Paragraphs>6</Paragraphs>
  <ScaleCrop>false</ScaleCrop>
  <Company>Smallridge House</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9</cp:revision>
  <dcterms:created xsi:type="dcterms:W3CDTF">2019-01-07T14:33:00Z</dcterms:created>
  <dcterms:modified xsi:type="dcterms:W3CDTF">2019-01-07T14:43:00Z</dcterms:modified>
</cp:coreProperties>
</file>