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30" w:rsidRDefault="00C41230" w:rsidP="00894C15">
      <w:pPr>
        <w:rPr>
          <w:b/>
        </w:rPr>
      </w:pPr>
    </w:p>
    <w:p w:rsidR="007138C4" w:rsidRDefault="007138C4" w:rsidP="00894C15">
      <w:pPr>
        <w:rPr>
          <w:b/>
        </w:rPr>
      </w:pPr>
      <w:r>
        <w:rPr>
          <w:b/>
        </w:rPr>
        <w:t>Report on Play Area to Ide Parish Council - July 2019</w:t>
      </w:r>
    </w:p>
    <w:p w:rsidR="0072078D" w:rsidRDefault="0072078D" w:rsidP="00894C15">
      <w:r>
        <w:t>Pete Bishop, Barry Hookins and I met at the Play area on 28</w:t>
      </w:r>
      <w:r w:rsidRPr="0072078D">
        <w:rPr>
          <w:vertAlign w:val="superscript"/>
        </w:rPr>
        <w:t>th</w:t>
      </w:r>
      <w:r>
        <w:t xml:space="preserve"> May to review the ROSPA report (attached as separate paper) and the recommendations that affect the play area. </w:t>
      </w:r>
    </w:p>
    <w:p w:rsidR="007138C4" w:rsidRDefault="0072078D" w:rsidP="00894C15">
      <w:r>
        <w:t xml:space="preserve">There are some actions required, some have been undertaken and there are other areas that we recommend we need take no action at this stage. </w:t>
      </w:r>
      <w:r w:rsidR="007138C4">
        <w:t>The repairs required will be of minimal cost so there is no requirement for Ide PCC to consider allocating extra funds to the play area at this point in time. However we may want to consider making allocation for the future to replace items that are showing signs of wear.</w:t>
      </w:r>
    </w:p>
    <w:p w:rsidR="007138C4" w:rsidRDefault="007138C4" w:rsidP="00894C15">
      <w:r>
        <w:t xml:space="preserve">Below I have detailed a summary below of each finding from the ROSPA report that relate to the play area and are therefore of concern to Ide PCC, and have included our identified actions;  </w:t>
      </w:r>
    </w:p>
    <w:p w:rsidR="00894C15" w:rsidRDefault="00894C15" w:rsidP="007138C4">
      <w:pPr>
        <w:pStyle w:val="ListParagraph"/>
        <w:numPr>
          <w:ilvl w:val="0"/>
          <w:numId w:val="2"/>
        </w:numPr>
      </w:pPr>
      <w:r w:rsidRPr="00C41230">
        <w:rPr>
          <w:b/>
        </w:rPr>
        <w:t>Page 9</w:t>
      </w:r>
      <w:r>
        <w:t xml:space="preserve"> – Gate to play area: Recommendation to adjust posts to avoid entrapment of fingers</w:t>
      </w:r>
    </w:p>
    <w:p w:rsidR="00894C15" w:rsidRDefault="007138C4" w:rsidP="007138C4">
      <w:pPr>
        <w:ind w:firstLine="360"/>
      </w:pPr>
      <w:proofErr w:type="gramStart"/>
      <w:r>
        <w:t>Action :</w:t>
      </w:r>
      <w:proofErr w:type="gramEnd"/>
      <w:r>
        <w:t xml:space="preserve"> </w:t>
      </w:r>
      <w:r w:rsidR="00894C15">
        <w:t>Pete is arranging for the latch on the gate to be changed so the gap can be narrowed</w:t>
      </w:r>
    </w:p>
    <w:p w:rsidR="00894C15" w:rsidRDefault="00894C15" w:rsidP="007138C4">
      <w:pPr>
        <w:pStyle w:val="ListParagraph"/>
        <w:numPr>
          <w:ilvl w:val="0"/>
          <w:numId w:val="2"/>
        </w:numPr>
      </w:pPr>
      <w:r w:rsidRPr="00C41230">
        <w:rPr>
          <w:b/>
        </w:rPr>
        <w:t>Page 10</w:t>
      </w:r>
      <w:r>
        <w:t xml:space="preserve"> – Gate to swings has missing parts</w:t>
      </w:r>
    </w:p>
    <w:p w:rsidR="00894C15" w:rsidRDefault="007138C4" w:rsidP="007138C4">
      <w:pPr>
        <w:ind w:firstLine="360"/>
      </w:pPr>
      <w:r>
        <w:t xml:space="preserve">Action: </w:t>
      </w:r>
      <w:r w:rsidR="00894C15">
        <w:t>This has now been fixed with a new latch</w:t>
      </w:r>
    </w:p>
    <w:p w:rsidR="00894C15" w:rsidRDefault="00894C15" w:rsidP="007138C4">
      <w:pPr>
        <w:pStyle w:val="ListParagraph"/>
        <w:numPr>
          <w:ilvl w:val="0"/>
          <w:numId w:val="2"/>
        </w:numPr>
      </w:pPr>
      <w:r w:rsidRPr="00C41230">
        <w:rPr>
          <w:b/>
        </w:rPr>
        <w:t>Page 18</w:t>
      </w:r>
      <w:r>
        <w:t xml:space="preserve"> </w:t>
      </w:r>
      <w:r w:rsidR="00C41230">
        <w:t xml:space="preserve">- </w:t>
      </w:r>
      <w:r>
        <w:t xml:space="preserve">Rocker seat – Free falling area has obstacles (picnic bench) </w:t>
      </w:r>
    </w:p>
    <w:p w:rsidR="007138C4" w:rsidRDefault="007138C4" w:rsidP="007138C4">
      <w:pPr>
        <w:ind w:firstLine="360"/>
      </w:pPr>
      <w:r>
        <w:t xml:space="preserve">Action: </w:t>
      </w:r>
      <w:r w:rsidR="00F6584E">
        <w:t xml:space="preserve">Fixed. </w:t>
      </w:r>
      <w:r w:rsidR="00894C15">
        <w:t>W</w:t>
      </w:r>
      <w:r w:rsidR="00F6584E">
        <w:t>e</w:t>
      </w:r>
      <w:r w:rsidR="00894C15">
        <w:t xml:space="preserve"> have moved the picnic bench </w:t>
      </w:r>
      <w:r w:rsidR="00F6584E">
        <w:t>to the other side of the park</w:t>
      </w:r>
    </w:p>
    <w:p w:rsidR="00F6584E" w:rsidRDefault="00F6584E" w:rsidP="007138C4">
      <w:pPr>
        <w:pStyle w:val="ListParagraph"/>
        <w:numPr>
          <w:ilvl w:val="0"/>
          <w:numId w:val="2"/>
        </w:numPr>
      </w:pPr>
      <w:r w:rsidRPr="00C41230">
        <w:rPr>
          <w:b/>
        </w:rPr>
        <w:t>Page 19</w:t>
      </w:r>
      <w:r>
        <w:t xml:space="preserve"> – Seesaw; the surface has a hard edging</w:t>
      </w:r>
    </w:p>
    <w:p w:rsidR="00F6584E" w:rsidRDefault="007138C4" w:rsidP="007138C4">
      <w:pPr>
        <w:ind w:left="360"/>
      </w:pPr>
      <w:r>
        <w:t xml:space="preserve">Action: </w:t>
      </w:r>
      <w:r w:rsidR="00F6584E">
        <w:t>This is the wood surround to the play surface. There isn’t much we can do about this and given the surface was installed by a professional play company</w:t>
      </w:r>
      <w:r>
        <w:t>. T</w:t>
      </w:r>
      <w:r w:rsidR="00F6584E">
        <w:t xml:space="preserve">he risk rating is 4 which is classed as insignificant and the recommendation is to monitor so we advise we do so and if any incidents occur we will need to revisit. </w:t>
      </w:r>
    </w:p>
    <w:p w:rsidR="00F6584E" w:rsidRDefault="00F6584E" w:rsidP="007138C4">
      <w:pPr>
        <w:pStyle w:val="ListParagraph"/>
        <w:numPr>
          <w:ilvl w:val="0"/>
          <w:numId w:val="2"/>
        </w:numPr>
      </w:pPr>
      <w:r w:rsidRPr="00C41230">
        <w:rPr>
          <w:b/>
        </w:rPr>
        <w:t>Page 20</w:t>
      </w:r>
      <w:r>
        <w:t xml:space="preserve"> –</w:t>
      </w:r>
      <w:r w:rsidR="007138C4">
        <w:t xml:space="preserve"> Swings; </w:t>
      </w:r>
      <w:r>
        <w:t>loose bolt</w:t>
      </w:r>
      <w:r w:rsidR="007138C4">
        <w:t xml:space="preserve"> &amp; Overhanging Branches</w:t>
      </w:r>
    </w:p>
    <w:p w:rsidR="007138C4" w:rsidRDefault="007138C4" w:rsidP="007138C4">
      <w:pPr>
        <w:ind w:firstLine="360"/>
      </w:pPr>
      <w:r>
        <w:t>Action: Bolt</w:t>
      </w:r>
      <w:r w:rsidR="00F6584E">
        <w:t xml:space="preserve"> has been fixed</w:t>
      </w:r>
      <w:r>
        <w:t>. Overhanging branches require cutting back and Pete</w:t>
      </w:r>
      <w:r w:rsidR="00C41230">
        <w:t>/ Barry</w:t>
      </w:r>
      <w:r>
        <w:t xml:space="preserve"> will sort. </w:t>
      </w:r>
    </w:p>
    <w:p w:rsidR="007138C4" w:rsidRDefault="007138C4" w:rsidP="007138C4">
      <w:pPr>
        <w:pStyle w:val="ListParagraph"/>
        <w:numPr>
          <w:ilvl w:val="0"/>
          <w:numId w:val="2"/>
        </w:numPr>
      </w:pPr>
      <w:r w:rsidRPr="00C41230">
        <w:rPr>
          <w:b/>
        </w:rPr>
        <w:t>Page 21</w:t>
      </w:r>
      <w:r w:rsidR="00C41230">
        <w:rPr>
          <w:b/>
        </w:rPr>
        <w:t xml:space="preserve"> -</w:t>
      </w:r>
      <w:r>
        <w:t xml:space="preserve"> Swings: </w:t>
      </w:r>
      <w:r w:rsidR="00F6584E">
        <w:t>Entrapment hazard identified at top of A</w:t>
      </w:r>
      <w:r w:rsidR="00C41230">
        <w:t>-</w:t>
      </w:r>
      <w:r w:rsidR="00F6584E">
        <w:t xml:space="preserve"> frame.</w:t>
      </w:r>
    </w:p>
    <w:p w:rsidR="00F6584E" w:rsidRDefault="007138C4" w:rsidP="007138C4">
      <w:pPr>
        <w:pStyle w:val="ListParagraph"/>
        <w:ind w:left="360"/>
      </w:pPr>
      <w:r>
        <w:t>Action:</w:t>
      </w:r>
      <w:r w:rsidR="00F6584E">
        <w:t xml:space="preserve"> Pete is going to board up. </w:t>
      </w:r>
    </w:p>
    <w:p w:rsidR="007138C4" w:rsidRDefault="007138C4" w:rsidP="007138C4">
      <w:pPr>
        <w:pStyle w:val="ListParagraph"/>
        <w:ind w:left="360"/>
      </w:pPr>
    </w:p>
    <w:p w:rsidR="00F6584E" w:rsidRDefault="00F6584E" w:rsidP="007138C4">
      <w:pPr>
        <w:pStyle w:val="ListParagraph"/>
        <w:numPr>
          <w:ilvl w:val="0"/>
          <w:numId w:val="2"/>
        </w:numPr>
      </w:pPr>
      <w:r w:rsidRPr="00C41230">
        <w:rPr>
          <w:b/>
        </w:rPr>
        <w:t>Page 22</w:t>
      </w:r>
      <w:r w:rsidR="00C41230">
        <w:rPr>
          <w:b/>
        </w:rPr>
        <w:t xml:space="preserve"> -</w:t>
      </w:r>
      <w:r w:rsidR="00C41230">
        <w:t xml:space="preserve"> </w:t>
      </w:r>
      <w:r>
        <w:t>Swings – freefalling area has obstruction</w:t>
      </w:r>
    </w:p>
    <w:p w:rsidR="00F6584E" w:rsidRDefault="007138C4" w:rsidP="007138C4">
      <w:pPr>
        <w:ind w:left="360"/>
      </w:pPr>
      <w:r>
        <w:t xml:space="preserve">Action: </w:t>
      </w:r>
      <w:r w:rsidR="00F6584E">
        <w:t xml:space="preserve">This is the gate when open. We have identified that the gate can be reversed to open the other way which will remove the obstacle. Pete </w:t>
      </w:r>
      <w:r>
        <w:t>is</w:t>
      </w:r>
      <w:r w:rsidR="00F6584E">
        <w:t xml:space="preserve"> going to sort</w:t>
      </w:r>
    </w:p>
    <w:p w:rsidR="00F6584E" w:rsidRDefault="00F6584E" w:rsidP="007138C4">
      <w:pPr>
        <w:pStyle w:val="ListParagraph"/>
        <w:numPr>
          <w:ilvl w:val="0"/>
          <w:numId w:val="2"/>
        </w:numPr>
      </w:pPr>
      <w:r w:rsidRPr="00C41230">
        <w:rPr>
          <w:b/>
        </w:rPr>
        <w:t>Page 31</w:t>
      </w:r>
      <w:r w:rsidR="00C41230">
        <w:rPr>
          <w:b/>
        </w:rPr>
        <w:t xml:space="preserve"> -</w:t>
      </w:r>
      <w:bookmarkStart w:id="0" w:name="_GoBack"/>
      <w:bookmarkEnd w:id="0"/>
      <w:r>
        <w:t xml:space="preserve"> Toddler Multiplay – freefalling area has obstacle</w:t>
      </w:r>
    </w:p>
    <w:p w:rsidR="00C41230" w:rsidRDefault="007138C4" w:rsidP="00894C15">
      <w:r>
        <w:t xml:space="preserve">Action: </w:t>
      </w:r>
      <w:r w:rsidR="00F6584E">
        <w:t xml:space="preserve">This is the rear fence to the park which we can’t do anything about. The risk rating is 4 which is classed as insignificant and the recommendation </w:t>
      </w:r>
      <w:r w:rsidR="00C41230">
        <w:t>is to monitor. We</w:t>
      </w:r>
      <w:r w:rsidR="00F6584E">
        <w:t xml:space="preserve"> advise we do so and if any incidents occur we will need to revisit. </w:t>
      </w:r>
    </w:p>
    <w:p w:rsidR="00C41230" w:rsidRDefault="00C41230" w:rsidP="00894C15"/>
    <w:p w:rsidR="00F6584E" w:rsidRDefault="007138C4" w:rsidP="00894C15">
      <w:r>
        <w:rPr>
          <w:b/>
        </w:rPr>
        <w:t>Rachel Herbert 2/7/19</w:t>
      </w:r>
    </w:p>
    <w:sectPr w:rsidR="00F6584E" w:rsidSect="00C41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E59EE"/>
    <w:multiLevelType w:val="hybridMultilevel"/>
    <w:tmpl w:val="2EBE9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B4B16"/>
    <w:multiLevelType w:val="hybridMultilevel"/>
    <w:tmpl w:val="6AEE9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1F"/>
    <w:rsid w:val="0025541F"/>
    <w:rsid w:val="007138C4"/>
    <w:rsid w:val="0072078D"/>
    <w:rsid w:val="00894C15"/>
    <w:rsid w:val="00A57CB8"/>
    <w:rsid w:val="00A85BF0"/>
    <w:rsid w:val="00C41230"/>
    <w:rsid w:val="00C76E0D"/>
    <w:rsid w:val="00F6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9FC9-CB6C-478F-BD84-674486F5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Rachel</dc:creator>
  <cp:keywords/>
  <dc:description/>
  <cp:lastModifiedBy>Herbert, Rachel</cp:lastModifiedBy>
  <cp:revision>3</cp:revision>
  <dcterms:created xsi:type="dcterms:W3CDTF">2019-07-02T09:05:00Z</dcterms:created>
  <dcterms:modified xsi:type="dcterms:W3CDTF">2019-07-02T11:12:00Z</dcterms:modified>
</cp:coreProperties>
</file>