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6E9999EB" w:rsidR="0086104C" w:rsidRPr="009950F7" w:rsidRDefault="003461DE" w:rsidP="003461DE">
      <w:pPr>
        <w:rPr>
          <w:rFonts w:cstheme="minorHAnsi"/>
          <w:bCs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9950F7" w:rsidRPr="009950F7">
        <w:rPr>
          <w:rFonts w:cstheme="minorHAnsi"/>
          <w:b/>
          <w:bCs/>
        </w:rPr>
        <w:t>1</w:t>
      </w:r>
      <w:r w:rsidR="00B343A6">
        <w:rPr>
          <w:rFonts w:cstheme="minorHAnsi"/>
          <w:b/>
          <w:bCs/>
        </w:rPr>
        <w:t>7</w:t>
      </w:r>
      <w:r w:rsidR="009950F7" w:rsidRPr="009950F7">
        <w:rPr>
          <w:rFonts w:cstheme="minorHAnsi"/>
          <w:b/>
          <w:bCs/>
        </w:rPr>
        <w:t xml:space="preserve"> October 2019</w:t>
      </w:r>
    </w:p>
    <w:p w14:paraId="19796BEE" w14:textId="3A42FEED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9950F7">
        <w:rPr>
          <w:rFonts w:cstheme="minorHAnsi"/>
          <w:bCs/>
          <w:sz w:val="24"/>
          <w:szCs w:val="24"/>
        </w:rPr>
        <w:t>8</w:t>
      </w:r>
      <w:r w:rsidR="00EB5F95" w:rsidRPr="00D56062">
        <w:rPr>
          <w:rFonts w:cstheme="minorHAnsi"/>
          <w:bCs/>
          <w:sz w:val="24"/>
          <w:szCs w:val="24"/>
        </w:rPr>
        <w:t xml:space="preserve">pm on </w:t>
      </w:r>
      <w:r w:rsidR="00D353D2" w:rsidRPr="00B67379">
        <w:rPr>
          <w:rFonts w:cstheme="minorHAnsi"/>
          <w:bCs/>
          <w:color w:val="FF0000"/>
          <w:sz w:val="24"/>
          <w:szCs w:val="24"/>
        </w:rPr>
        <w:t>T</w:t>
      </w:r>
      <w:r w:rsidR="009950F7">
        <w:rPr>
          <w:rFonts w:cstheme="minorHAnsi"/>
          <w:bCs/>
          <w:color w:val="FF0000"/>
          <w:sz w:val="24"/>
          <w:szCs w:val="24"/>
        </w:rPr>
        <w:t>hursday 24 October</w:t>
      </w:r>
      <w:r w:rsidR="00D56062" w:rsidRPr="00B67379">
        <w:rPr>
          <w:rFonts w:cstheme="minorHAnsi"/>
          <w:bCs/>
          <w:color w:val="FF0000"/>
          <w:sz w:val="24"/>
          <w:szCs w:val="24"/>
        </w:rPr>
        <w:t xml:space="preserve"> </w:t>
      </w:r>
      <w:r w:rsidR="00EB5F95" w:rsidRPr="00D56062">
        <w:rPr>
          <w:rFonts w:cstheme="minorHAnsi"/>
          <w:bCs/>
          <w:color w:val="FF0000"/>
          <w:sz w:val="24"/>
          <w:szCs w:val="24"/>
        </w:rPr>
        <w:t>201</w:t>
      </w:r>
      <w:r w:rsidR="0028128F" w:rsidRPr="00D56062">
        <w:rPr>
          <w:rFonts w:cstheme="minorHAnsi"/>
          <w:bCs/>
          <w:color w:val="FF0000"/>
          <w:sz w:val="24"/>
          <w:szCs w:val="24"/>
        </w:rPr>
        <w:t>9</w:t>
      </w:r>
      <w:r w:rsidR="00EB5F95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3461DE" w:rsidRPr="00D56062">
        <w:rPr>
          <w:rFonts w:cstheme="minorHAnsi"/>
          <w:bCs/>
          <w:sz w:val="24"/>
          <w:szCs w:val="24"/>
        </w:rPr>
        <w:t xml:space="preserve">at </w:t>
      </w:r>
      <w:r w:rsidR="00D353D2">
        <w:rPr>
          <w:rFonts w:cstheme="minorHAnsi"/>
          <w:bCs/>
          <w:sz w:val="24"/>
          <w:szCs w:val="24"/>
        </w:rPr>
        <w:t>The Hub.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27285419" w14:textId="55E26FA1" w:rsidR="00985181" w:rsidRPr="00CA11C0" w:rsidRDefault="003461DE" w:rsidP="00985181">
      <w:pPr>
        <w:pStyle w:val="Default"/>
        <w:rPr>
          <w:b w:val="0"/>
        </w:rPr>
      </w:pPr>
      <w:r w:rsidRPr="00D56062">
        <w:rPr>
          <w:rFonts w:cstheme="minorHAnsi"/>
          <w:bCs/>
        </w:rPr>
        <w:t xml:space="preserve">Public question time: </w:t>
      </w:r>
      <w:r w:rsidR="00985181" w:rsidRPr="00CA11C0">
        <w:rPr>
          <w:b w:val="0"/>
        </w:rPr>
        <w:t xml:space="preserve">There will be a period of ten minutes set aside for public participation prior to the start of the Parish Council meeting.  Residents are invited to give their views and question the Parish </w:t>
      </w:r>
      <w:r w:rsidR="00985181">
        <w:rPr>
          <w:b w:val="0"/>
        </w:rPr>
        <w:t>C</w:t>
      </w:r>
      <w:r w:rsidR="00985181" w:rsidRPr="00CA11C0">
        <w:rPr>
          <w:b w:val="0"/>
        </w:rPr>
        <w:t xml:space="preserve">ouncil on issues on this agenda or raise issues for future consideration at the discretion of the </w:t>
      </w:r>
      <w:r w:rsidR="00985181">
        <w:rPr>
          <w:b w:val="0"/>
        </w:rPr>
        <w:t>Ch</w:t>
      </w:r>
      <w:r w:rsidR="00985181" w:rsidRPr="00CA11C0">
        <w:rPr>
          <w:b w:val="0"/>
        </w:rPr>
        <w:t>airman. Members of the public may not take part in the Parish Council meeting itself.</w:t>
      </w:r>
    </w:p>
    <w:p w14:paraId="512EF98E" w14:textId="77777777" w:rsidR="00985181" w:rsidRPr="00CA11C0" w:rsidRDefault="00985181" w:rsidP="00985181">
      <w:pPr>
        <w:pStyle w:val="Default"/>
      </w:pP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000D718B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5C298EFB" w14:textId="6C052ADC" w:rsidR="002205A3" w:rsidRPr="00D56062" w:rsidRDefault="009950F7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24 October 2019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5F9C77D4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>To approve the minutes of</w:t>
      </w:r>
      <w:r w:rsidR="00985181">
        <w:rPr>
          <w:rFonts w:cstheme="minorHAnsi"/>
          <w:sz w:val="24"/>
          <w:szCs w:val="24"/>
        </w:rPr>
        <w:t xml:space="preserve"> </w:t>
      </w:r>
      <w:r w:rsidR="009950F7">
        <w:rPr>
          <w:rFonts w:cstheme="minorHAnsi"/>
          <w:sz w:val="24"/>
          <w:szCs w:val="24"/>
        </w:rPr>
        <w:t>16 July</w:t>
      </w:r>
      <w:r w:rsidR="00E97288">
        <w:rPr>
          <w:rFonts w:cstheme="minorHAnsi"/>
          <w:sz w:val="24"/>
          <w:szCs w:val="24"/>
        </w:rPr>
        <w:t xml:space="preserve"> </w:t>
      </w:r>
      <w:r w:rsidR="00D56062" w:rsidRPr="00D56062">
        <w:rPr>
          <w:rFonts w:cstheme="minorHAnsi"/>
          <w:sz w:val="24"/>
          <w:szCs w:val="24"/>
        </w:rPr>
        <w:t>2019</w:t>
      </w:r>
    </w:p>
    <w:p w14:paraId="101EF489" w14:textId="1782173E" w:rsidR="00D353D2" w:rsidRPr="00223479" w:rsidRDefault="00D353D2" w:rsidP="00D353D2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  <w:sz w:val="24"/>
          <w:szCs w:val="24"/>
        </w:rPr>
        <w:t>4</w:t>
      </w:r>
      <w:r w:rsidR="001470B8">
        <w:rPr>
          <w:rFonts w:cstheme="minorHAnsi"/>
          <w:b/>
          <w:sz w:val="24"/>
          <w:szCs w:val="24"/>
        </w:rPr>
        <w:t>.</w:t>
      </w:r>
      <w:r w:rsidR="002205A3">
        <w:rPr>
          <w:rFonts w:cstheme="minorHAnsi"/>
          <w:b/>
          <w:sz w:val="24"/>
          <w:szCs w:val="24"/>
        </w:rPr>
        <w:t xml:space="preserve"> Planning Ma</w:t>
      </w:r>
      <w:r>
        <w:rPr>
          <w:rFonts w:cstheme="minorHAnsi"/>
          <w:b/>
          <w:sz w:val="24"/>
          <w:szCs w:val="24"/>
        </w:rPr>
        <w:t>tters.</w:t>
      </w:r>
      <w:r w:rsidRPr="00D353D2">
        <w:rPr>
          <w:rFonts w:ascii="Calibri" w:hAnsi="Calibri" w:cs="Calibri"/>
          <w:b/>
          <w:color w:val="000000"/>
        </w:rPr>
        <w:t xml:space="preserve"> </w:t>
      </w:r>
      <w:r w:rsidRPr="006A0A9A">
        <w:rPr>
          <w:rFonts w:ascii="Calibri" w:hAnsi="Calibri" w:cs="Calibri"/>
          <w:b/>
          <w:color w:val="000000"/>
        </w:rPr>
        <w:t xml:space="preserve">Planning Committee Chairman </w:t>
      </w:r>
      <w:r>
        <w:rPr>
          <w:rFonts w:ascii="Calibri" w:hAnsi="Calibri" w:cs="Calibri"/>
          <w:b/>
          <w:color w:val="000000"/>
        </w:rPr>
        <w:t>(</w:t>
      </w:r>
      <w:r w:rsidRPr="006A0A9A">
        <w:rPr>
          <w:rFonts w:ascii="Calibri" w:hAnsi="Calibri" w:cs="Calibri"/>
          <w:b/>
          <w:color w:val="000000"/>
        </w:rPr>
        <w:t>PB</w:t>
      </w:r>
      <w:r>
        <w:rPr>
          <w:rFonts w:ascii="Calibri" w:hAnsi="Calibri" w:cs="Calibri"/>
          <w:b/>
          <w:color w:val="000000"/>
        </w:rPr>
        <w:t>)</w:t>
      </w:r>
    </w:p>
    <w:p w14:paraId="10B7E831" w14:textId="1EBCC17F" w:rsidR="009950F7" w:rsidRDefault="00D353D2" w:rsidP="009950F7">
      <w:pPr>
        <w:pStyle w:val="BodyText"/>
        <w:spacing w:before="5"/>
        <w:rPr>
          <w:b/>
          <w:u w:val="single"/>
        </w:rPr>
      </w:pPr>
      <w:r w:rsidRPr="001B69A6">
        <w:rPr>
          <w:b/>
          <w:u w:val="single"/>
        </w:rPr>
        <w:t>4.1 New applications</w:t>
      </w:r>
    </w:p>
    <w:p w14:paraId="6AA5D157" w14:textId="15B2BDAA" w:rsidR="009950F7" w:rsidRDefault="0081304F" w:rsidP="009950F7">
      <w:pPr>
        <w:pStyle w:val="BodyText"/>
        <w:spacing w:before="5"/>
        <w:rPr>
          <w:bCs/>
        </w:rPr>
      </w:pPr>
      <w:r w:rsidRPr="0081304F">
        <w:rPr>
          <w:b/>
        </w:rPr>
        <w:t>19/1947/Ful IDE Land at NGR 290972 090078</w:t>
      </w:r>
      <w:r w:rsidR="007F59C7">
        <w:rPr>
          <w:b/>
        </w:rPr>
        <w:t xml:space="preserve">, Polehouse </w:t>
      </w:r>
      <w:r w:rsidR="007F59C7">
        <w:rPr>
          <w:bCs/>
        </w:rPr>
        <w:t>Lane e</w:t>
      </w:r>
      <w:r w:rsidRPr="0081304F">
        <w:rPr>
          <w:bCs/>
        </w:rPr>
        <w:t>rection of a grain store</w:t>
      </w:r>
    </w:p>
    <w:p w14:paraId="0522EED0" w14:textId="065A4D3F" w:rsidR="00B343A6" w:rsidRPr="00B343A6" w:rsidRDefault="00B343A6" w:rsidP="009950F7">
      <w:pPr>
        <w:pStyle w:val="BodyText"/>
        <w:spacing w:before="5"/>
        <w:rPr>
          <w:bCs/>
        </w:rPr>
      </w:pPr>
      <w:r>
        <w:rPr>
          <w:b/>
        </w:rPr>
        <w:t xml:space="preserve">19/01896/ Ide Blacksmith Cottage, 1 Fore Street </w:t>
      </w:r>
      <w:r>
        <w:rPr>
          <w:bCs/>
        </w:rPr>
        <w:t>–</w:t>
      </w:r>
      <w:r w:rsidRPr="00B343A6">
        <w:rPr>
          <w:bCs/>
        </w:rPr>
        <w:t xml:space="preserve"> single</w:t>
      </w:r>
      <w:r>
        <w:rPr>
          <w:bCs/>
        </w:rPr>
        <w:t xml:space="preserve"> storey extension. Refurbishment of existing rear extension including new doors and windows, and re arrangement of existing PV panel on roof.</w:t>
      </w:r>
      <w:bookmarkStart w:id="0" w:name="_GoBack"/>
      <w:bookmarkEnd w:id="0"/>
    </w:p>
    <w:p w14:paraId="547CB299" w14:textId="4EDC6D86" w:rsidR="0081304F" w:rsidRPr="00B343A6" w:rsidRDefault="0081304F" w:rsidP="009950F7">
      <w:pPr>
        <w:pStyle w:val="BodyText"/>
        <w:spacing w:before="5"/>
        <w:rPr>
          <w:bCs/>
          <w:u w:val="single"/>
        </w:rPr>
      </w:pPr>
    </w:p>
    <w:p w14:paraId="2BF5B59F" w14:textId="7338227B" w:rsidR="0081304F" w:rsidRDefault="0081304F" w:rsidP="0081304F">
      <w:pPr>
        <w:pStyle w:val="BodyText"/>
        <w:spacing w:before="5"/>
        <w:rPr>
          <w:b/>
          <w:u w:val="single"/>
          <w:lang w:eastAsia="en-GB" w:bidi="x-none"/>
        </w:rPr>
      </w:pPr>
      <w:r>
        <w:rPr>
          <w:b/>
          <w:u w:val="single"/>
          <w:lang w:eastAsia="en-GB" w:bidi="x-none"/>
        </w:rPr>
        <w:t>4</w:t>
      </w:r>
      <w:r w:rsidR="009950F7" w:rsidRPr="00674992">
        <w:rPr>
          <w:b/>
          <w:u w:val="single"/>
          <w:lang w:eastAsia="en-GB" w:bidi="x-none"/>
        </w:rPr>
        <w:t>.2 Updates on current applications</w:t>
      </w:r>
    </w:p>
    <w:p w14:paraId="7BED1D6A" w14:textId="77777777" w:rsidR="0081304F" w:rsidRDefault="0081304F" w:rsidP="0081304F">
      <w:pPr>
        <w:pStyle w:val="BodyText"/>
        <w:spacing w:before="5"/>
        <w:rPr>
          <w:b/>
        </w:rPr>
      </w:pPr>
      <w:r w:rsidRPr="0081304F">
        <w:t xml:space="preserve"> </w:t>
      </w:r>
      <w:r>
        <w:t>C</w:t>
      </w:r>
      <w:r w:rsidRPr="00674992">
        <w:t xml:space="preserve">onsideration of a </w:t>
      </w:r>
      <w:r w:rsidRPr="0081304F">
        <w:rPr>
          <w:color w:val="FF0000"/>
          <w:u w:val="single"/>
        </w:rPr>
        <w:t>preplanning</w:t>
      </w:r>
      <w:r w:rsidRPr="00674992">
        <w:t xml:space="preserve"> advice application submitted by the Church Commissioners to TDC for a residential development at Pynes Farm Yard, to which the </w:t>
      </w:r>
      <w:r w:rsidRPr="00674992">
        <w:rPr>
          <w:b/>
        </w:rPr>
        <w:t xml:space="preserve">Parish Council’s response </w:t>
      </w:r>
      <w:r>
        <w:rPr>
          <w:b/>
        </w:rPr>
        <w:t>was</w:t>
      </w:r>
      <w:r w:rsidRPr="00674992">
        <w:rPr>
          <w:b/>
        </w:rPr>
        <w:t xml:space="preserve"> sought</w:t>
      </w:r>
      <w:r w:rsidRPr="00674992">
        <w:t xml:space="preserve">. </w:t>
      </w:r>
      <w:r>
        <w:t>The councillors debated the application. In  line with the Neighbourhood Plan, It was felt that there should be a least one 1-bedroom dwelling; fewer larger dwellings; more  carparking spaces on site to ensure that the development does not lead to pressure on on-street parking in  the village; more electric car charging points; e-bike charging points in the sheds;  and a robust carbon reduction  plan.</w:t>
      </w:r>
      <w:r>
        <w:rPr>
          <w:color w:val="FF0000"/>
        </w:rPr>
        <w:t xml:space="preserve"> </w:t>
      </w:r>
      <w:r w:rsidRPr="00674992">
        <w:rPr>
          <w:b/>
        </w:rPr>
        <w:t xml:space="preserve">  </w:t>
      </w:r>
    </w:p>
    <w:p w14:paraId="4098431D" w14:textId="4E285260" w:rsidR="0081304F" w:rsidRPr="00674992" w:rsidRDefault="0081304F" w:rsidP="0081304F">
      <w:pPr>
        <w:pStyle w:val="BodyText"/>
        <w:spacing w:before="5"/>
        <w:rPr>
          <w:b/>
          <w:bCs/>
        </w:rPr>
      </w:pPr>
      <w:r w:rsidRPr="00674992">
        <w:rPr>
          <w:b/>
        </w:rPr>
        <w:t xml:space="preserve">                                                          </w:t>
      </w:r>
    </w:p>
    <w:p w14:paraId="32B7B383" w14:textId="4E3E7C90" w:rsidR="009950F7" w:rsidRPr="00674992" w:rsidRDefault="009950F7" w:rsidP="009950F7">
      <w:pPr>
        <w:rPr>
          <w:rFonts w:ascii="Calibri" w:hAnsi="Calibri" w:cs="Calibri"/>
          <w:b/>
        </w:rPr>
      </w:pPr>
      <w:r w:rsidRPr="00674992">
        <w:rPr>
          <w:rFonts w:ascii="Calibri" w:hAnsi="Calibri" w:cs="Calibri"/>
          <w:b/>
          <w:color w:val="000000"/>
        </w:rPr>
        <w:t xml:space="preserve">18/01024/MAJ Springwell Nursery Ide </w:t>
      </w:r>
      <w:r w:rsidRPr="00674992">
        <w:rPr>
          <w:rFonts w:ascii="Calibri" w:hAnsi="Calibri" w:cs="Calibri"/>
          <w:color w:val="000000"/>
        </w:rPr>
        <w:t>Erection of a new</w:t>
      </w:r>
      <w:r w:rsidRPr="00674992">
        <w:rPr>
          <w:rFonts w:ascii="Calibri" w:hAnsi="Calibri" w:cs="Calibri"/>
          <w:b/>
          <w:color w:val="000000"/>
        </w:rPr>
        <w:t xml:space="preserve"> </w:t>
      </w:r>
      <w:r w:rsidRPr="00674992">
        <w:rPr>
          <w:rFonts w:ascii="Calibri" w:hAnsi="Calibri" w:cs="Calibri"/>
          <w:color w:val="000000"/>
        </w:rPr>
        <w:t xml:space="preserve">Garden Sales </w:t>
      </w:r>
      <w:r>
        <w:rPr>
          <w:rFonts w:ascii="Calibri" w:hAnsi="Calibri" w:cs="Calibri"/>
          <w:color w:val="000000"/>
        </w:rPr>
        <w:t>Area Building including</w:t>
      </w:r>
      <w:r w:rsidRPr="00674992">
        <w:rPr>
          <w:rFonts w:ascii="Calibri" w:hAnsi="Calibri" w:cs="Calibri"/>
          <w:color w:val="000000"/>
        </w:rPr>
        <w:t xml:space="preserve"> Café Restaurant, Storage Warehouse, New Public Car Park Area. </w:t>
      </w:r>
      <w:r w:rsidRPr="00674992">
        <w:rPr>
          <w:rFonts w:ascii="Calibri" w:hAnsi="Calibri" w:cs="Calibri"/>
          <w:b/>
          <w:color w:val="000000"/>
        </w:rPr>
        <w:t>STILL AWAITING A DECISION</w:t>
      </w:r>
      <w:r w:rsidRPr="00674992">
        <w:rPr>
          <w:rFonts w:ascii="Calibri" w:hAnsi="Calibri" w:cs="Calibri"/>
          <w:b/>
        </w:rPr>
        <w:t>.</w:t>
      </w:r>
    </w:p>
    <w:p w14:paraId="46C8050C" w14:textId="41CBCC5F" w:rsidR="009950F7" w:rsidRPr="00674992" w:rsidRDefault="0081304F" w:rsidP="0081304F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/>
          <w:u w:val="single"/>
        </w:rPr>
        <w:t>4</w:t>
      </w:r>
      <w:r w:rsidR="009950F7" w:rsidRPr="00674992">
        <w:rPr>
          <w:rFonts w:ascii="Calibri" w:hAnsi="Calibri" w:cs="Calibri"/>
          <w:b/>
          <w:u w:val="single"/>
        </w:rPr>
        <w:t xml:space="preserve">.3 Appeal </w:t>
      </w:r>
      <w:r w:rsidR="009950F7" w:rsidRPr="00674992">
        <w:rPr>
          <w:rFonts w:ascii="Calibri" w:hAnsi="Calibri" w:cs="Calibri"/>
          <w:b/>
        </w:rPr>
        <w:t xml:space="preserve">against refusal of planning permission 19/00039/FUL Springwell View – </w:t>
      </w:r>
      <w:r w:rsidR="009950F7" w:rsidRPr="00674992">
        <w:rPr>
          <w:rFonts w:ascii="Calibri" w:hAnsi="Calibri" w:cs="Calibri"/>
          <w:bCs/>
        </w:rPr>
        <w:t>use of land as domestic curtilage, construction of a detached garage and retention of hard standing.</w:t>
      </w:r>
      <w:r w:rsidR="009950F7">
        <w:rPr>
          <w:rFonts w:ascii="Calibri" w:hAnsi="Calibri" w:cs="Calibri"/>
          <w:bCs/>
        </w:rPr>
        <w:t xml:space="preserve"> Ide PC objected. Our comments are to be taken into account by HM Inspectorate at upcoming review.</w:t>
      </w:r>
    </w:p>
    <w:p w14:paraId="3EEE44E8" w14:textId="622E8BEA" w:rsidR="009950F7" w:rsidRDefault="0081304F" w:rsidP="009950F7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4</w:t>
      </w:r>
      <w:r w:rsidR="009950F7" w:rsidRPr="00674992">
        <w:rPr>
          <w:rFonts w:ascii="Calibri" w:hAnsi="Calibri" w:cs="Calibri"/>
          <w:b/>
          <w:u w:val="single"/>
        </w:rPr>
        <w:t>.4 Decided Applications</w:t>
      </w:r>
    </w:p>
    <w:p w14:paraId="14DBFBCF" w14:textId="2EBA729D" w:rsidR="009950F7" w:rsidRPr="00674992" w:rsidRDefault="009950F7" w:rsidP="009950F7">
      <w:pPr>
        <w:rPr>
          <w:rFonts w:ascii="Calibri" w:hAnsi="Calibri" w:cs="Calibri"/>
          <w:b/>
          <w:u w:val="single"/>
        </w:rPr>
      </w:pPr>
      <w:r w:rsidRPr="00674992">
        <w:rPr>
          <w:rFonts w:ascii="Calibri" w:hAnsi="Calibri" w:cs="Calibri"/>
          <w:b/>
        </w:rPr>
        <w:t>19/01287/FUL 11 The Hams, Ide</w:t>
      </w:r>
      <w:r>
        <w:rPr>
          <w:rFonts w:ascii="Calibri" w:hAnsi="Calibri" w:cs="Calibri"/>
          <w:b/>
        </w:rPr>
        <w:t>.</w:t>
      </w:r>
      <w:r w:rsidRPr="00674992">
        <w:rPr>
          <w:rFonts w:ascii="Calibri" w:hAnsi="Calibri" w:cs="Calibri"/>
          <w:b/>
        </w:rPr>
        <w:t xml:space="preserve"> </w:t>
      </w:r>
      <w:r w:rsidRPr="00674992">
        <w:rPr>
          <w:rFonts w:ascii="Calibri" w:hAnsi="Calibri" w:cs="Calibri"/>
          <w:bCs/>
        </w:rPr>
        <w:t>First floor side extension changing hipped roof to gable including new windows and a rear dormer</w:t>
      </w:r>
    </w:p>
    <w:p w14:paraId="74367E86" w14:textId="263C1D6D" w:rsidR="001D1EED" w:rsidRPr="00985181" w:rsidRDefault="00A50A17" w:rsidP="007D2177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9950F7">
        <w:rPr>
          <w:rFonts w:cstheme="minorHAnsi"/>
          <w:b/>
          <w:color w:val="FF0000"/>
          <w:sz w:val="24"/>
          <w:szCs w:val="24"/>
        </w:rPr>
        <w:t>20 Nove</w:t>
      </w:r>
      <w:r w:rsidR="007D2177">
        <w:rPr>
          <w:rFonts w:cstheme="minorHAnsi"/>
          <w:b/>
          <w:color w:val="FF0000"/>
          <w:sz w:val="24"/>
          <w:szCs w:val="24"/>
        </w:rPr>
        <w:t xml:space="preserve">mber </w:t>
      </w:r>
      <w:r w:rsidR="00264297" w:rsidRPr="00D56062">
        <w:rPr>
          <w:rFonts w:cstheme="minorHAnsi"/>
          <w:b/>
          <w:color w:val="FF0000"/>
          <w:sz w:val="24"/>
          <w:szCs w:val="24"/>
        </w:rPr>
        <w:t>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</w:t>
      </w:r>
      <w:r w:rsidR="00C74E1A" w:rsidRPr="00985181">
        <w:rPr>
          <w:rFonts w:cstheme="minorHAnsi"/>
          <w:sz w:val="24"/>
          <w:szCs w:val="24"/>
        </w:rPr>
        <w:t>advised.</w:t>
      </w:r>
    </w:p>
    <w:sectPr w:rsidR="001D1EED" w:rsidRPr="00985181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5054D" w14:textId="77777777" w:rsidR="009021D0" w:rsidRDefault="009021D0" w:rsidP="00D57F73">
      <w:pPr>
        <w:spacing w:after="0" w:line="240" w:lineRule="auto"/>
      </w:pPr>
      <w:r>
        <w:separator/>
      </w:r>
    </w:p>
  </w:endnote>
  <w:endnote w:type="continuationSeparator" w:id="0">
    <w:p w14:paraId="7059B9CE" w14:textId="77777777" w:rsidR="009021D0" w:rsidRDefault="009021D0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252F" w14:textId="77777777" w:rsidR="009021D0" w:rsidRDefault="009021D0" w:rsidP="00D57F73">
      <w:pPr>
        <w:spacing w:after="0" w:line="240" w:lineRule="auto"/>
      </w:pPr>
      <w:r>
        <w:separator/>
      </w:r>
    </w:p>
  </w:footnote>
  <w:footnote w:type="continuationSeparator" w:id="0">
    <w:p w14:paraId="4383105B" w14:textId="77777777" w:rsidR="009021D0" w:rsidRDefault="009021D0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9021D0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470B8"/>
    <w:rsid w:val="0015659B"/>
    <w:rsid w:val="0017031D"/>
    <w:rsid w:val="0017034D"/>
    <w:rsid w:val="0018440E"/>
    <w:rsid w:val="00184930"/>
    <w:rsid w:val="001A445A"/>
    <w:rsid w:val="001B2634"/>
    <w:rsid w:val="001B57DE"/>
    <w:rsid w:val="001C5D63"/>
    <w:rsid w:val="001D1EED"/>
    <w:rsid w:val="002205A3"/>
    <w:rsid w:val="0023605B"/>
    <w:rsid w:val="0024028E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5183"/>
    <w:rsid w:val="007B603B"/>
    <w:rsid w:val="007C3176"/>
    <w:rsid w:val="007D2177"/>
    <w:rsid w:val="007D796B"/>
    <w:rsid w:val="007F59C7"/>
    <w:rsid w:val="0081304F"/>
    <w:rsid w:val="0081430C"/>
    <w:rsid w:val="00823F93"/>
    <w:rsid w:val="008503AA"/>
    <w:rsid w:val="0086104C"/>
    <w:rsid w:val="00876548"/>
    <w:rsid w:val="00892A14"/>
    <w:rsid w:val="008E26A2"/>
    <w:rsid w:val="008F4B66"/>
    <w:rsid w:val="009021D0"/>
    <w:rsid w:val="009254FC"/>
    <w:rsid w:val="009767E1"/>
    <w:rsid w:val="00985181"/>
    <w:rsid w:val="009950F7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BFE"/>
    <w:rsid w:val="00B15EAC"/>
    <w:rsid w:val="00B343A6"/>
    <w:rsid w:val="00B55764"/>
    <w:rsid w:val="00B67379"/>
    <w:rsid w:val="00B94179"/>
    <w:rsid w:val="00BA564B"/>
    <w:rsid w:val="00BD1D3E"/>
    <w:rsid w:val="00BD741D"/>
    <w:rsid w:val="00BE2C3A"/>
    <w:rsid w:val="00BF3754"/>
    <w:rsid w:val="00C54BDF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353D2"/>
    <w:rsid w:val="00D56062"/>
    <w:rsid w:val="00D57F73"/>
    <w:rsid w:val="00D90C4D"/>
    <w:rsid w:val="00D91529"/>
    <w:rsid w:val="00DB7203"/>
    <w:rsid w:val="00E1390D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6</cp:revision>
  <cp:lastPrinted>2019-06-17T08:32:00Z</cp:lastPrinted>
  <dcterms:created xsi:type="dcterms:W3CDTF">2019-10-13T15:51:00Z</dcterms:created>
  <dcterms:modified xsi:type="dcterms:W3CDTF">2019-10-17T15:45:00Z</dcterms:modified>
</cp:coreProperties>
</file>