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rFonts w:ascii="nta;Arial;sans-serif" w:hAnsi="nta;Arial;sans-serif"/>
          <w:b/>
          <w:sz w:val="54"/>
        </w:rPr>
      </w:pPr>
      <w:bookmarkStart w:id="0" w:name="accessibility-statement-for-website-name"/>
      <w:bookmarkEnd w:id="0"/>
      <w:r>
        <w:rPr>
          <w:rFonts w:ascii="nta;Arial;sans-serif" w:hAnsi="nta;Arial;sans-serif"/>
          <w:b/>
          <w:sz w:val="54"/>
        </w:rPr>
        <w:t xml:space="preserve">Accessibility statement for </w:t>
      </w:r>
      <w:r>
        <w:rPr>
          <w:rFonts w:ascii="nta;Arial;sans-serif" w:hAnsi="nta;Arial;sans-serif"/>
          <w:b/>
          <w:sz w:val="54"/>
        </w:rPr>
        <w:t>Ide Parish Council website</w:t>
      </w:r>
    </w:p>
    <w:p>
      <w:pPr>
        <w:pStyle w:val="TextBody"/>
        <w:widowControl/>
        <w:pBdr/>
        <w:spacing w:lineRule="auto" w:line="314" w:before="0" w:after="0"/>
        <w:ind w:left="0" w:right="0" w:hanging="0"/>
        <w:rPr>
          <w:rFonts w:ascii="nta;Arial;sans-serif" w:hAnsi="nta;Arial;sans-serif"/>
          <w:b w:val="false"/>
          <w:i w:val="false"/>
          <w:caps w:val="false"/>
          <w:smallCaps w:val="false"/>
          <w:color w:val="0B0C0C"/>
          <w:spacing w:val="0"/>
          <w:sz w:val="29"/>
          <w:highlight w:val="white"/>
        </w:rPr>
      </w:pPr>
      <w:r>
        <w:rPr>
          <w:rFonts w:ascii="nta;Arial;sans-serif" w:hAnsi="nta;Arial;sans-serif"/>
          <w:b w:val="false"/>
          <w:i w:val="false"/>
          <w:caps w:val="false"/>
          <w:smallCaps w:val="false"/>
          <w:color w:val="0B0C0C"/>
          <w:spacing w:val="0"/>
          <w:sz w:val="29"/>
          <w:highlight w:val="white"/>
        </w:rPr>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 xml:space="preserve">This website is run by </w:t>
      </w:r>
      <w:r>
        <w:rPr>
          <w:rFonts w:ascii="nta;Arial;sans-serif" w:hAnsi="nta;Arial;sans-serif"/>
          <w:b w:val="false"/>
          <w:sz w:val="29"/>
        </w:rPr>
        <w:t>Ide Parish Council</w:t>
      </w:r>
      <w:r>
        <w:rPr>
          <w:rFonts w:ascii="nta;Arial;sans-serif" w:hAnsi="nta;Arial;sans-serif"/>
          <w:b w:val="false"/>
          <w:sz w:val="29"/>
        </w:rPr>
        <w:t>. We want as many people as possible to be able to use this website. For example, that means you should be able to:</w:t>
      </w:r>
    </w:p>
    <w:p>
      <w:pPr>
        <w:pStyle w:val="TextBody"/>
        <w:numPr>
          <w:ilvl w:val="0"/>
          <w:numId w:val="2"/>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change colours, contrast levels and fonts</w:t>
      </w:r>
    </w:p>
    <w:p>
      <w:pPr>
        <w:pStyle w:val="TextBody"/>
        <w:numPr>
          <w:ilvl w:val="0"/>
          <w:numId w:val="2"/>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 xml:space="preserve">zoom in up to </w:t>
      </w:r>
      <w:r>
        <w:rPr>
          <w:rFonts w:ascii="nta;Arial;sans-serif" w:hAnsi="nta;Arial;sans-serif"/>
        </w:rPr>
        <w:t>2</w:t>
      </w:r>
      <w:r>
        <w:rPr>
          <w:rFonts w:ascii="nta;Arial;sans-serif" w:hAnsi="nta;Arial;sans-serif"/>
        </w:rPr>
        <w:t>00% without the text spilling off the screen</w:t>
      </w:r>
    </w:p>
    <w:p>
      <w:pPr>
        <w:pStyle w:val="TextBody"/>
        <w:numPr>
          <w:ilvl w:val="0"/>
          <w:numId w:val="2"/>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navigate most of the website using just a keyboard</w:t>
      </w:r>
    </w:p>
    <w:p>
      <w:pPr>
        <w:pStyle w:val="TextBody"/>
        <w:numPr>
          <w:ilvl w:val="0"/>
          <w:numId w:val="2"/>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navigate most of the website using speech recognition software</w:t>
      </w:r>
    </w:p>
    <w:p>
      <w:pPr>
        <w:pStyle w:val="TextBody"/>
        <w:numPr>
          <w:ilvl w:val="0"/>
          <w:numId w:val="2"/>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listen to most of the website using a screen reader</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We’ve also made the website text as simple as possible to understand.</w:t>
      </w:r>
    </w:p>
    <w:p>
      <w:pPr>
        <w:pStyle w:val="TextBody"/>
        <w:pBdr/>
        <w:spacing w:lineRule="auto" w:line="314" w:before="300" w:after="300"/>
        <w:ind w:left="0" w:right="0" w:hanging="0"/>
        <w:rPr/>
      </w:pPr>
      <w:hyperlink r:id="rId2">
        <w:r>
          <w:rPr>
            <w:rStyle w:val="InternetLink"/>
            <w:rFonts w:ascii="nta;Arial;sans-serif" w:hAnsi="nta;Arial;sans-serif"/>
            <w:b w:val="false"/>
            <w:sz w:val="29"/>
          </w:rPr>
          <w:t>AbilityNet</w:t>
        </w:r>
      </w:hyperlink>
      <w:r>
        <w:rPr>
          <w:rFonts w:ascii="nta;Arial;sans-serif" w:hAnsi="nta;Arial;sans-serif"/>
          <w:b w:val="false"/>
          <w:sz w:val="29"/>
        </w:rPr>
        <w:t> has advice on making your device easier to use if you have a disability.</w:t>
      </w:r>
    </w:p>
    <w:p>
      <w:pPr>
        <w:pStyle w:val="Heading3"/>
        <w:pBdr/>
        <w:spacing w:lineRule="auto" w:line="266" w:before="1200" w:after="0"/>
        <w:ind w:left="0" w:right="0" w:hanging="0"/>
        <w:rPr>
          <w:rFonts w:ascii="nta;Arial;sans-serif" w:hAnsi="nta;Arial;sans-serif"/>
          <w:b/>
          <w:sz w:val="41"/>
        </w:rPr>
      </w:pPr>
      <w:bookmarkStart w:id="1" w:name="how-accessible-this-website-is"/>
      <w:bookmarkEnd w:id="1"/>
      <w:r>
        <w:rPr>
          <w:rFonts w:ascii="nta;Arial;sans-serif" w:hAnsi="nta;Arial;sans-serif"/>
          <w:b/>
          <w:sz w:val="41"/>
        </w:rPr>
        <w:t>How accessible this website is</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We know some parts of this website are not fully accessible:</w:t>
      </w:r>
    </w:p>
    <w:p>
      <w:pPr>
        <w:pStyle w:val="TextBody"/>
        <w:numPr>
          <w:ilvl w:val="0"/>
          <w:numId w:val="3"/>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the text will not reflow in a single column when you change the size of the browser window</w:t>
      </w:r>
    </w:p>
    <w:p>
      <w:pPr>
        <w:pStyle w:val="TextBody"/>
        <w:numPr>
          <w:ilvl w:val="0"/>
          <w:numId w:val="3"/>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you cannot modify the line height or spacing of text</w:t>
      </w:r>
    </w:p>
    <w:p>
      <w:pPr>
        <w:pStyle w:val="TextBody"/>
        <w:numPr>
          <w:ilvl w:val="0"/>
          <w:numId w:val="3"/>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 xml:space="preserve">some </w:t>
      </w:r>
      <w:r>
        <w:rPr>
          <w:rFonts w:ascii="nta;Arial;sans-serif" w:hAnsi="nta;Arial;sans-serif"/>
        </w:rPr>
        <w:t>older PDF documents are not fully accessible to screen reader software</w:t>
      </w:r>
    </w:p>
    <w:p>
      <w:pPr>
        <w:pStyle w:val="TextBody"/>
        <w:numPr>
          <w:ilvl w:val="0"/>
          <w:numId w:val="3"/>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some of our online forms are difficult to navigate using just a keyboard</w:t>
      </w:r>
    </w:p>
    <w:p>
      <w:pPr>
        <w:pStyle w:val="TextBody"/>
        <w:numPr>
          <w:ilvl w:val="0"/>
          <w:numId w:val="3"/>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you cannot skip to the main content when using a screen reader</w:t>
      </w:r>
    </w:p>
    <w:p>
      <w:pPr>
        <w:pStyle w:val="Heading3"/>
        <w:pBdr/>
        <w:spacing w:lineRule="auto" w:line="266" w:before="1200" w:after="0"/>
        <w:ind w:left="0" w:right="0" w:hanging="0"/>
        <w:rPr>
          <w:rFonts w:ascii="nta;Arial;sans-serif" w:hAnsi="nta;Arial;sans-serif"/>
        </w:rPr>
      </w:pPr>
      <w:bookmarkStart w:id="2" w:name="what-to-do-if-you-cannot-access-parts-of"/>
      <w:bookmarkEnd w:id="2"/>
      <w:r>
        <w:rPr>
          <w:rFonts w:ascii="nta;Arial;sans-serif" w:hAnsi="nta;Arial;sans-serif"/>
          <w:b/>
          <w:sz w:val="41"/>
        </w:rPr>
        <w:t>What to do if you cannot access parts of this website</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If you need information on this website in a different format like accessible PDF, large print, easy read, audio recording or braille:</w:t>
      </w:r>
    </w:p>
    <w:p>
      <w:pPr>
        <w:pStyle w:val="TextBody"/>
        <w:numPr>
          <w:ilvl w:val="0"/>
          <w:numId w:val="4"/>
        </w:numPr>
        <w:pBdr/>
        <w:tabs>
          <w:tab w:val="clear" w:pos="709"/>
          <w:tab w:val="left" w:pos="300" w:leader="none"/>
        </w:tabs>
        <w:spacing w:before="0" w:after="75"/>
        <w:ind w:left="300" w:right="0" w:hanging="283"/>
        <w:rPr>
          <w:rFonts w:ascii="nta;Arial;sans-serif" w:hAnsi="nta;Arial;sans-serif"/>
        </w:rPr>
      </w:pPr>
      <w:r>
        <w:rPr>
          <w:rFonts w:ascii="nta;Arial;sans-serif" w:hAnsi="nta;Arial;sans-serif"/>
        </w:rPr>
        <w:t>email [idevillagewebsite@stygian.org.uk]</w:t>
      </w:r>
    </w:p>
    <w:p>
      <w:pPr>
        <w:pStyle w:val="TextBody"/>
        <w:numPr>
          <w:ilvl w:val="0"/>
          <w:numId w:val="0"/>
        </w:numPr>
        <w:pBdr/>
        <w:spacing w:before="0" w:after="75"/>
        <w:ind w:left="300" w:right="0" w:hanging="0"/>
        <w:rPr>
          <w:rFonts w:ascii="nta;Arial;sans-serif" w:hAnsi="nta;Arial;sans-serif"/>
        </w:rPr>
      </w:pPr>
      <w:r>
        <w:rPr>
          <w:rFonts w:ascii="nta;Arial;sans-serif" w:hAnsi="nta;Arial;sans-serif"/>
        </w:rPr>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 xml:space="preserve">We’ll consider your request and get back to you </w:t>
      </w:r>
      <w:r>
        <w:rPr>
          <w:rFonts w:ascii="nta;Arial;sans-serif" w:hAnsi="nta;Arial;sans-serif"/>
          <w:b w:val="false"/>
          <w:sz w:val="29"/>
        </w:rPr>
        <w:t>with</w:t>
      </w:r>
      <w:r>
        <w:rPr>
          <w:rFonts w:ascii="nta;Arial;sans-serif" w:hAnsi="nta;Arial;sans-serif"/>
          <w:b w:val="false"/>
          <w:sz w:val="29"/>
        </w:rPr>
        <w:t xml:space="preserve">in </w:t>
      </w:r>
      <w:r>
        <w:rPr>
          <w:rFonts w:ascii="nta;Arial;sans-serif" w:hAnsi="nta;Arial;sans-serif"/>
          <w:b w:val="false"/>
          <w:sz w:val="29"/>
        </w:rPr>
        <w:t>5</w:t>
      </w:r>
      <w:r>
        <w:rPr>
          <w:rFonts w:ascii="nta;Arial;sans-serif" w:hAnsi="nta;Arial;sans-serif"/>
          <w:b w:val="false"/>
          <w:sz w:val="29"/>
        </w:rPr>
        <w:t xml:space="preserve"> days.</w:t>
      </w:r>
    </w:p>
    <w:p>
      <w:pPr>
        <w:pStyle w:val="Heading3"/>
        <w:pBdr/>
        <w:spacing w:lineRule="auto" w:line="266" w:before="1200" w:after="0"/>
        <w:ind w:left="0" w:right="0" w:hanging="0"/>
        <w:rPr>
          <w:rFonts w:ascii="nta;Arial;sans-serif" w:hAnsi="nta;Arial;sans-serif"/>
          <w:b/>
          <w:sz w:val="41"/>
        </w:rPr>
      </w:pPr>
      <w:bookmarkStart w:id="3" w:name="reporting-accessibility-problems-with-th"/>
      <w:bookmarkEnd w:id="3"/>
      <w:r>
        <w:rPr>
          <w:rFonts w:ascii="nta;Arial;sans-serif" w:hAnsi="nta;Arial;sans-serif"/>
          <w:b/>
          <w:sz w:val="41"/>
        </w:rPr>
        <w:t>Reporting accessibility problems with this website</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We’re always looking to improve the accessibility of this website. If you find any problems not listed on this page or think we’re not meeting accessibility requirements, contact: email [idevillagewebsite@stygian.org.uk].</w:t>
      </w:r>
    </w:p>
    <w:p>
      <w:pPr>
        <w:pStyle w:val="Heading3"/>
        <w:pBdr/>
        <w:spacing w:lineRule="auto" w:line="266" w:before="1200" w:after="0"/>
        <w:ind w:left="0" w:right="0" w:hanging="0"/>
        <w:rPr>
          <w:rFonts w:ascii="nta;Arial;sans-serif" w:hAnsi="nta;Arial;sans-serif"/>
          <w:b/>
          <w:sz w:val="41"/>
        </w:rPr>
      </w:pPr>
      <w:bookmarkStart w:id="4" w:name="enforcement-procedure"/>
      <w:bookmarkEnd w:id="4"/>
      <w:r>
        <w:rPr>
          <w:rFonts w:ascii="nta;Arial;sans-serif" w:hAnsi="nta;Arial;sans-serif"/>
          <w:b/>
          <w:sz w:val="41"/>
        </w:rPr>
        <w:t>Enforcement procedure</w:t>
      </w:r>
    </w:p>
    <w:p>
      <w:pPr>
        <w:pStyle w:val="TextBody"/>
        <w:pBdr/>
        <w:spacing w:lineRule="auto" w:line="314" w:before="300" w:after="300"/>
        <w:ind w:left="0" w:right="0" w:hanging="0"/>
        <w:rPr/>
      </w:pPr>
      <w:r>
        <w:rPr>
          <w:rFonts w:ascii="nta;Arial;sans-serif" w:hAnsi="nta;Arial;sans-serif"/>
          <w:b w:val="false"/>
          <w:sz w:val="29"/>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3">
        <w:r>
          <w:rPr>
            <w:rStyle w:val="InternetLink"/>
            <w:rFonts w:ascii="nta;Arial;sans-serif" w:hAnsi="nta;Arial;sans-serif"/>
            <w:b w:val="false"/>
            <w:sz w:val="29"/>
          </w:rPr>
          <w:t>contact the Equality Advisory and Support Service (EASS)</w:t>
        </w:r>
      </w:hyperlink>
      <w:r>
        <w:rPr>
          <w:rFonts w:ascii="nta;Arial;sans-serif" w:hAnsi="nta;Arial;sans-serif"/>
          <w:b w:val="false"/>
          <w:sz w:val="29"/>
        </w:rPr>
        <w:t>.</w:t>
      </w:r>
    </w:p>
    <w:p>
      <w:pPr>
        <w:pStyle w:val="Heading2"/>
        <w:pBdr/>
        <w:spacing w:lineRule="auto" w:line="266" w:before="1200" w:after="0"/>
        <w:ind w:left="0" w:right="0" w:hanging="0"/>
        <w:rPr>
          <w:rFonts w:ascii="nta;Arial;sans-serif" w:hAnsi="nta;Arial;sans-serif"/>
          <w:b/>
          <w:sz w:val="54"/>
        </w:rPr>
      </w:pPr>
      <w:bookmarkStart w:id="5" w:name="contacting-us-by-phone-or-visiting-us-in"/>
      <w:bookmarkEnd w:id="5"/>
      <w:r>
        <w:rPr>
          <w:rFonts w:ascii="nta;Arial;sans-serif" w:hAnsi="nta;Arial;sans-serif"/>
          <w:b/>
          <w:sz w:val="54"/>
        </w:rPr>
        <w:t>Contacting us by phone or visiting us in person</w:t>
      </w:r>
    </w:p>
    <w:p>
      <w:pPr>
        <w:pStyle w:val="TextBody"/>
        <w:pBdr/>
        <w:spacing w:lineRule="auto" w:line="314" w:before="300" w:after="300"/>
        <w:ind w:left="0" w:right="0" w:hanging="0"/>
        <w:rPr/>
      </w:pPr>
      <w:r>
        <w:rPr>
          <w:rFonts w:ascii="nta;Arial;sans-serif" w:hAnsi="nta;Arial;sans-serif"/>
          <w:b w:val="false"/>
          <w:sz w:val="29"/>
        </w:rPr>
        <w:t xml:space="preserve">Find out how to contact us </w:t>
      </w:r>
      <w:r>
        <w:rPr>
          <w:rFonts w:ascii="nta;Arial;sans-serif" w:hAnsi="nta;Arial;sans-serif"/>
          <w:b w:val="false"/>
          <w:sz w:val="29"/>
        </w:rPr>
        <w:t xml:space="preserve">at </w:t>
      </w:r>
      <w:hyperlink r:id="rId4">
        <w:r>
          <w:rPr>
            <w:rStyle w:val="InternetLink"/>
          </w:rPr>
          <w:t>http://idevillage.org.uk/parish-council/contact-us/</w:t>
        </w:r>
      </w:hyperlink>
      <w:r>
        <w:rPr/>
        <w:t xml:space="preserve"> </w:t>
      </w:r>
      <w:r>
        <w:rPr>
          <w:rFonts w:ascii="nta;Arial;sans-serif" w:hAnsi="nta;Arial;sans-serif"/>
          <w:b w:val="false"/>
          <w:sz w:val="29"/>
        </w:rPr>
        <w:t>.</w:t>
      </w:r>
    </w:p>
    <w:p>
      <w:pPr>
        <w:pStyle w:val="Heading2"/>
        <w:pBdr/>
        <w:spacing w:lineRule="auto" w:line="266" w:before="1200" w:after="0"/>
        <w:ind w:left="0" w:right="0" w:hanging="0"/>
        <w:rPr>
          <w:rFonts w:ascii="nta;Arial;sans-serif" w:hAnsi="nta;Arial;sans-serif"/>
          <w:b/>
          <w:sz w:val="54"/>
        </w:rPr>
      </w:pPr>
      <w:bookmarkStart w:id="6" w:name="technical-information-about-this-website"/>
      <w:bookmarkEnd w:id="6"/>
      <w:r>
        <w:rPr>
          <w:rFonts w:ascii="nta;Arial;sans-serif" w:hAnsi="nta;Arial;sans-serif"/>
          <w:b/>
          <w:sz w:val="54"/>
        </w:rPr>
        <w:t>Technical information about this website’s accessibility</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Ide Parish Council</w:t>
      </w:r>
      <w:r>
        <w:rPr>
          <w:rFonts w:ascii="nta;Arial;sans-serif" w:hAnsi="nta;Arial;sans-serif"/>
          <w:b w:val="false"/>
          <w:sz w:val="29"/>
        </w:rPr>
        <w:t xml:space="preserve"> is committed to making its website accessible, in accordance with the Public Sector Bodies (Websites and Mobile Applications) (No. 2) Accessibility Regulations 2018.</w:t>
      </w:r>
    </w:p>
    <w:p>
      <w:pPr>
        <w:pStyle w:val="TextBody"/>
        <w:pBdr/>
        <w:spacing w:lineRule="auto" w:line="314" w:before="300" w:after="300"/>
        <w:ind w:left="0" w:right="0" w:hanging="0"/>
        <w:rPr/>
      </w:pPr>
      <w:r>
        <w:rPr>
          <w:rFonts w:ascii="nta;Arial;sans-serif" w:hAnsi="nta;Arial;sans-serif"/>
          <w:b w:val="false"/>
          <w:sz w:val="29"/>
        </w:rPr>
        <w:t>This website is partially compliant with the </w:t>
      </w:r>
      <w:hyperlink r:id="rId5">
        <w:r>
          <w:rPr>
            <w:rStyle w:val="InternetLink"/>
            <w:rFonts w:ascii="nta;Arial;sans-serif" w:hAnsi="nta;Arial;sans-serif"/>
            <w:b w:val="false"/>
            <w:sz w:val="29"/>
          </w:rPr>
          <w:t>Web Content Accessibility Guidelines version 2.1</w:t>
        </w:r>
      </w:hyperlink>
      <w:r>
        <w:rPr>
          <w:rFonts w:ascii="nta;Arial;sans-serif" w:hAnsi="nta;Arial;sans-serif"/>
          <w:b w:val="false"/>
          <w:sz w:val="29"/>
        </w:rPr>
        <w:t> AA standard, due to the non-compliances listed below.</w:t>
      </w:r>
    </w:p>
    <w:p>
      <w:pPr>
        <w:pStyle w:val="TextBody"/>
        <w:numPr>
          <w:ilvl w:val="0"/>
          <w:numId w:val="5"/>
        </w:numPr>
        <w:pBdr/>
        <w:spacing w:lineRule="auto" w:line="314" w:before="300" w:after="300"/>
        <w:rPr/>
      </w:pPr>
      <w:r>
        <w:rPr>
          <w:rFonts w:ascii="nta;Arial;sans-serif" w:hAnsi="nta;Arial;sans-serif"/>
          <w:b w:val="false"/>
          <w:sz w:val="29"/>
        </w:rPr>
        <w:t>Does all text have sufficient contrast against the background colour?</w:t>
        <w:br/>
        <w:t>N</w:t>
      </w:r>
      <w:r>
        <w:rPr>
          <w:rFonts w:ascii="nta;Arial;sans-serif" w:hAnsi="nta;Arial;sans-serif"/>
          <w:b w:val="false"/>
          <w:sz w:val="29"/>
        </w:rPr>
        <w:t>o.</w:t>
      </w:r>
      <w:r>
        <w:rPr>
          <w:rFonts w:ascii="nta;Arial;sans-serif" w:hAnsi="nta;Arial;sans-serif"/>
          <w:b w:val="false"/>
          <w:sz w:val="29"/>
        </w:rPr>
        <w:t xml:space="preserve"> Tested with https://wave.webaim.org/ </w:t>
        <w:br/>
      </w:r>
      <w:r>
        <w:rPr>
          <w:rFonts w:ascii="nta;Arial;sans-serif" w:hAnsi="nta;Arial;sans-serif"/>
          <w:b w:val="false"/>
          <w:sz w:val="29"/>
        </w:rPr>
        <w:t>Site is m</w:t>
      </w:r>
      <w:r>
        <w:rPr>
          <w:rFonts w:ascii="nta;Arial;sans-serif" w:hAnsi="nta;Arial;sans-serif"/>
          <w:b w:val="false"/>
          <w:sz w:val="29"/>
        </w:rPr>
        <w:t xml:space="preserve">ostly compliant. </w:t>
      </w:r>
      <w:r>
        <w:rPr>
          <w:rFonts w:ascii="nta;Arial;sans-serif" w:hAnsi="nta;Arial;sans-serif"/>
          <w:b w:val="false"/>
          <w:sz w:val="29"/>
        </w:rPr>
        <w:t>There are s</w:t>
      </w:r>
      <w:r>
        <w:rPr>
          <w:rFonts w:ascii="nta;Arial;sans-serif" w:hAnsi="nta;Arial;sans-serif"/>
          <w:b w:val="false"/>
          <w:sz w:val="29"/>
        </w:rPr>
        <w:t>ome low contrast elements in the blog page which are not configurable using the installed theme.</w:t>
      </w:r>
    </w:p>
    <w:p>
      <w:pPr>
        <w:pStyle w:val="TextBody"/>
        <w:numPr>
          <w:ilvl w:val="0"/>
          <w:numId w:val="5"/>
        </w:numPr>
        <w:pBdr/>
        <w:spacing w:lineRule="auto" w:line="314" w:before="300" w:after="300"/>
        <w:rPr/>
      </w:pPr>
      <w:r>
        <w:rPr>
          <w:rFonts w:ascii="nta;Arial;sans-serif" w:hAnsi="nta;Arial;sans-serif"/>
          <w:b w:val="false"/>
          <w:sz w:val="29"/>
        </w:rPr>
        <w:t>Do all important graphical objects, interface components, and states have a colour contrast of 3:1?</w:t>
        <w:br/>
        <w:t>N</w:t>
      </w:r>
      <w:r>
        <w:rPr>
          <w:rFonts w:ascii="nta;Arial;sans-serif" w:hAnsi="nta;Arial;sans-serif"/>
          <w:b w:val="false"/>
          <w:sz w:val="29"/>
        </w:rPr>
        <w:t>o.</w:t>
      </w:r>
      <w:r>
        <w:rPr>
          <w:rFonts w:ascii="nta;Arial;sans-serif" w:hAnsi="nta;Arial;sans-serif"/>
          <w:b w:val="false"/>
          <w:sz w:val="29"/>
        </w:rPr>
        <w:t xml:space="preserve"> </w:t>
      </w:r>
      <w:r>
        <w:rPr>
          <w:rFonts w:ascii="nta;Arial;sans-serif" w:hAnsi="nta;Arial;sans-serif"/>
          <w:b w:val="false"/>
          <w:sz w:val="29"/>
        </w:rPr>
        <w:t xml:space="preserve">As above Site is </w:t>
      </w:r>
      <w:r>
        <w:rPr>
          <w:rFonts w:ascii="nta;Arial;sans-serif" w:hAnsi="nta;Arial;sans-serif"/>
          <w:b w:val="false"/>
          <w:sz w:val="29"/>
        </w:rPr>
        <w:t>mostly compliant. Some low contrast elements in the blog page which are not configurable using options available in the installed theme.</w:t>
      </w:r>
    </w:p>
    <w:p>
      <w:pPr>
        <w:pStyle w:val="TextBody"/>
        <w:numPr>
          <w:ilvl w:val="0"/>
          <w:numId w:val="5"/>
        </w:numPr>
        <w:pBdr/>
        <w:spacing w:lineRule="auto" w:line="314" w:before="300" w:after="300"/>
        <w:rPr/>
      </w:pPr>
      <w:r>
        <w:rPr>
          <w:rFonts w:ascii="nta;Arial;sans-serif" w:hAnsi="nta;Arial;sans-serif"/>
          <w:b w:val="false"/>
          <w:sz w:val="29"/>
        </w:rPr>
        <w:t>Can blocks of links and other interactive elements be bypassed by keyboard users?</w:t>
        <w:br/>
      </w:r>
      <w:r>
        <w:rPr>
          <w:rFonts w:ascii="nta;Arial;sans-serif" w:hAnsi="nta;Arial;sans-serif"/>
          <w:b w:val="false"/>
          <w:sz w:val="29"/>
        </w:rPr>
        <w:t xml:space="preserve">No. </w:t>
      </w:r>
      <w:r>
        <w:rPr>
          <w:rFonts w:ascii="nta;Arial;sans-serif" w:hAnsi="nta;Arial;sans-serif"/>
          <w:b w:val="false"/>
          <w:sz w:val="29"/>
        </w:rPr>
        <w:t>Limitation is imposed on menu by limited options in third party theme.</w:t>
      </w:r>
    </w:p>
    <w:p>
      <w:pPr>
        <w:pStyle w:val="TextBody"/>
        <w:numPr>
          <w:ilvl w:val="0"/>
          <w:numId w:val="5"/>
        </w:numPr>
        <w:pBdr/>
        <w:spacing w:lineRule="auto" w:line="314" w:before="300" w:after="300"/>
        <w:rPr/>
      </w:pPr>
      <w:r>
        <w:rPr>
          <w:rFonts w:ascii="nta;Arial;sans-serif" w:hAnsi="nta;Arial;sans-serif"/>
          <w:b w:val="false"/>
          <w:sz w:val="29"/>
        </w:rPr>
        <w:t>On forms and other components is the accessible name or label the same as any on-screen text?</w:t>
        <w:br/>
      </w:r>
      <w:r>
        <w:rPr>
          <w:rFonts w:ascii="nta;Arial;sans-serif" w:hAnsi="nta;Arial;sans-serif"/>
          <w:b w:val="false"/>
          <w:sz w:val="29"/>
        </w:rPr>
        <w:t>No.</w:t>
      </w:r>
      <w:r>
        <w:rPr>
          <w:rFonts w:ascii="nta;Arial;sans-serif" w:hAnsi="nta;Arial;sans-serif"/>
          <w:b w:val="false"/>
          <w:sz w:val="29"/>
        </w:rPr>
        <w:t xml:space="preserve"> </w:t>
      </w:r>
      <w:r>
        <w:rPr>
          <w:rFonts w:ascii="nta;Arial;sans-serif" w:hAnsi="nta;Arial;sans-serif"/>
          <w:b w:val="false"/>
          <w:sz w:val="29"/>
        </w:rPr>
        <w:t>The t</w:t>
      </w:r>
      <w:r>
        <w:rPr>
          <w:rFonts w:ascii="nta;Arial;sans-serif" w:hAnsi="nta;Arial;sans-serif"/>
          <w:b w:val="false"/>
          <w:sz w:val="29"/>
        </w:rPr>
        <w:t>hird party form to capture subscribers name and email is not fully compliant, but is outside our control.</w:t>
      </w:r>
    </w:p>
    <w:p>
      <w:pPr>
        <w:pStyle w:val="TextBody"/>
        <w:numPr>
          <w:ilvl w:val="0"/>
          <w:numId w:val="5"/>
        </w:numPr>
        <w:pBdr/>
        <w:spacing w:lineRule="auto" w:line="314" w:before="300" w:after="300"/>
        <w:rPr/>
      </w:pPr>
      <w:r>
        <w:rPr>
          <w:rFonts w:ascii="nta;Arial;sans-serif" w:hAnsi="nta;Arial;sans-serif"/>
          <w:b w:val="false"/>
          <w:sz w:val="29"/>
        </w:rPr>
        <w:t>Is the web page coded using valid HTML?</w:t>
        <w:br/>
      </w:r>
      <w:r>
        <w:rPr>
          <w:rFonts w:ascii="nta;Arial;sans-serif" w:hAnsi="nta;Arial;sans-serif"/>
          <w:b w:val="false"/>
          <w:sz w:val="29"/>
        </w:rPr>
        <w:t>No.</w:t>
      </w:r>
      <w:r>
        <w:rPr>
          <w:rFonts w:ascii="nta;Arial;sans-serif" w:hAnsi="nta;Arial;sans-serif"/>
          <w:b w:val="false"/>
          <w:sz w:val="29"/>
        </w:rPr>
        <w:t xml:space="preserve"> Tested with https://www.freeformatter.com/html-validator.html </w:t>
        <w:br/>
      </w:r>
      <w:r>
        <w:rPr>
          <w:rFonts w:ascii="nta;Arial;sans-serif" w:hAnsi="nta;Arial;sans-serif"/>
          <w:b w:val="false"/>
          <w:sz w:val="29"/>
        </w:rPr>
        <w:t xml:space="preserve">Identified </w:t>
      </w:r>
      <w:r>
        <w:rPr>
          <w:rFonts w:ascii="nta;Arial;sans-serif" w:hAnsi="nta;Arial;sans-serif"/>
          <w:b w:val="false"/>
          <w:sz w:val="29"/>
        </w:rPr>
        <w:t xml:space="preserve">3 trivial non compliances in areas of code generated by third party components. </w:t>
      </w:r>
      <w:r>
        <w:rPr>
          <w:rFonts w:ascii="nta;Arial;sans-serif" w:hAnsi="nta;Arial;sans-serif"/>
          <w:b w:val="false"/>
          <w:sz w:val="29"/>
        </w:rPr>
        <w:t>These should not affect the user experience.</w:t>
      </w:r>
    </w:p>
    <w:p>
      <w:pPr>
        <w:pStyle w:val="Heading2"/>
        <w:pBdr/>
        <w:spacing w:lineRule="auto" w:line="266" w:before="1200" w:after="0"/>
        <w:ind w:left="0" w:right="0" w:hanging="0"/>
        <w:rPr/>
      </w:pPr>
      <w:bookmarkStart w:id="7" w:name="non-accessible-content"/>
      <w:bookmarkEnd w:id="7"/>
      <w:r>
        <w:rPr>
          <w:rFonts w:ascii="nta;Arial;sans-serif" w:hAnsi="nta;Arial;sans-serif"/>
          <w:b/>
          <w:sz w:val="54"/>
        </w:rPr>
        <w:t>Non accessible content</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The content listed below is non-accessible for the following reasons.</w:t>
        <w:br/>
        <w:t>-</w:t>
      </w:r>
      <w:r>
        <w:rPr>
          <w:rFonts w:ascii="nta;Arial;sans-serif" w:hAnsi="nta;Arial;sans-serif"/>
          <w:b w:val="false"/>
          <w:sz w:val="29"/>
        </w:rPr>
        <w:t>None</w:t>
      </w:r>
    </w:p>
    <w:p>
      <w:pPr>
        <w:pStyle w:val="Heading3"/>
        <w:pBdr/>
        <w:spacing w:lineRule="auto" w:line="266" w:before="1200" w:after="0"/>
        <w:ind w:left="0" w:right="0" w:hanging="0"/>
        <w:rPr>
          <w:rFonts w:ascii="nta;Arial;sans-serif" w:hAnsi="nta;Arial;sans-serif"/>
          <w:b/>
          <w:sz w:val="41"/>
        </w:rPr>
      </w:pPr>
      <w:bookmarkStart w:id="8" w:name="non-compliance-with-the-accessibility-re"/>
      <w:bookmarkEnd w:id="8"/>
      <w:r>
        <w:rPr>
          <w:rFonts w:ascii="nta;Arial;sans-serif" w:hAnsi="nta;Arial;sans-serif"/>
          <w:b/>
          <w:sz w:val="41"/>
        </w:rPr>
        <w:t>Non compliance with the accessibility regulations</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-None, except as below.</w:t>
      </w:r>
    </w:p>
    <w:p>
      <w:pPr>
        <w:pStyle w:val="Heading3"/>
        <w:pBdr/>
        <w:spacing w:lineRule="auto" w:line="266" w:before="1200" w:after="0"/>
        <w:ind w:left="0" w:right="0" w:hanging="0"/>
        <w:rPr>
          <w:rFonts w:ascii="nta;Arial;sans-serif" w:hAnsi="nta;Arial;sans-serif"/>
          <w:b/>
          <w:sz w:val="41"/>
        </w:rPr>
      </w:pPr>
      <w:bookmarkStart w:id="9" w:name="disproportionate-burden"/>
      <w:bookmarkEnd w:id="9"/>
      <w:r>
        <w:rPr>
          <w:rFonts w:ascii="nta;Arial;sans-serif" w:hAnsi="nta;Arial;sans-serif"/>
          <w:b/>
          <w:sz w:val="41"/>
        </w:rPr>
        <w:t>Disproportionate burden</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Page:What’s on. Some low contrast labels may makes dates difficult to read.</w:t>
      </w:r>
    </w:p>
    <w:p>
      <w:pPr>
        <w:pStyle w:val="Heading4"/>
        <w:pBdr/>
        <w:spacing w:lineRule="auto" w:line="314" w:before="525" w:after="0"/>
        <w:ind w:left="0" w:right="0" w:hanging="0"/>
        <w:rPr>
          <w:rFonts w:ascii="nta;Arial;sans-serif" w:hAnsi="nta;Arial;sans-serif"/>
          <w:b/>
          <w:sz w:val="29"/>
        </w:rPr>
      </w:pPr>
      <w:bookmarkStart w:id="10" w:name="navigation-and-accessing-information"/>
      <w:bookmarkEnd w:id="10"/>
      <w:r>
        <w:rPr>
          <w:rFonts w:ascii="nta;Arial;sans-serif" w:hAnsi="nta;Arial;sans-serif"/>
          <w:b/>
          <w:sz w:val="29"/>
        </w:rPr>
        <w:t>Navigation and accessing information</w:t>
      </w:r>
    </w:p>
    <w:p>
      <w:pPr>
        <w:pStyle w:val="TextBody"/>
        <w:pBdr/>
        <w:spacing w:lineRule="auto" w:line="314" w:before="75" w:after="300"/>
        <w:ind w:left="0" w:right="0" w:hanging="0"/>
        <w:rPr>
          <w:rFonts w:ascii="nta;Arial;sans-serif" w:hAnsi="nta;Arial;sans-serif"/>
          <w:b w:val="false"/>
          <w:sz w:val="29"/>
        </w:rPr>
      </w:pPr>
      <w:r>
        <w:rPr>
          <w:rFonts w:ascii="nta;Arial;sans-serif" w:hAnsi="nta;Arial;sans-serif"/>
          <w:b w:val="false"/>
          <w:sz w:val="29"/>
        </w:rPr>
        <w:t xml:space="preserve">There’s no way to skip the repeated content in the page </w:t>
      </w:r>
      <w:r>
        <w:rPr>
          <w:rFonts w:ascii="nta;Arial;sans-serif" w:hAnsi="nta;Arial;sans-serif"/>
          <w:b w:val="false"/>
          <w:sz w:val="29"/>
        </w:rPr>
        <w:t>menu</w:t>
      </w:r>
      <w:r>
        <w:rPr>
          <w:rFonts w:ascii="nta;Arial;sans-serif" w:hAnsi="nta;Arial;sans-serif"/>
          <w:b w:val="false"/>
          <w:sz w:val="29"/>
        </w:rPr>
        <w:t xml:space="preserve"> (for example, a ‘skip to main content’ option). This fails WCAG 2.1 success criterion 2.4.1 (bypass blocks).</w:t>
      </w:r>
    </w:p>
    <w:p>
      <w:pPr>
        <w:pStyle w:val="Heading4"/>
        <w:pBdr/>
        <w:spacing w:lineRule="auto" w:line="314" w:before="525" w:after="0"/>
        <w:ind w:left="0" w:right="0" w:hanging="0"/>
        <w:rPr>
          <w:rFonts w:ascii="nta;Arial;sans-serif" w:hAnsi="nta;Arial;sans-serif"/>
          <w:b/>
          <w:sz w:val="29"/>
        </w:rPr>
      </w:pPr>
      <w:bookmarkStart w:id="11" w:name="interactive-tools-and-transactions"/>
      <w:bookmarkEnd w:id="11"/>
      <w:r>
        <w:rPr>
          <w:rFonts w:ascii="nta;Arial;sans-serif" w:hAnsi="nta;Arial;sans-serif"/>
          <w:b/>
          <w:sz w:val="29"/>
        </w:rPr>
        <w:t>Interactive tools and transactions</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 xml:space="preserve">Sidebar: Please add me to the mailing list. Incorrect labeling may make this section difficult to use with a screen reader. </w:t>
      </w:r>
      <w:r>
        <w:rPr>
          <w:rFonts w:ascii="nta;Arial;sans-serif" w:hAnsi="nta;Arial;sans-serif"/>
          <w:b w:val="false"/>
          <w:sz w:val="29"/>
        </w:rPr>
        <w:t xml:space="preserve">This fails WCAG 2.1 success criterion 1.1.1 </w:t>
      </w:r>
      <w:r>
        <w:rPr>
          <w:rFonts w:ascii="nta;Arial;sans-serif" w:hAnsi="nta;Arial;sans-serif"/>
          <w:b w:val="false"/>
          <w:sz w:val="29"/>
        </w:rPr>
        <w:t>(</w:t>
      </w:r>
      <w:r>
        <w:rPr>
          <w:rFonts w:ascii="GDS Transport;Arial;sans-serif" w:hAnsi="GDS Transport;Arial;sans-serif"/>
          <w:b w:val="false"/>
          <w:color w:val="0B0C0C"/>
          <w:sz w:val="29"/>
        </w:rPr>
        <w:t>Perceivable)</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 xml:space="preserve">Our </w:t>
      </w:r>
      <w:r>
        <w:rPr>
          <w:rFonts w:ascii="nta;Arial;sans-serif" w:hAnsi="nta;Arial;sans-serif"/>
          <w:b w:val="false"/>
          <w:sz w:val="29"/>
        </w:rPr>
        <w:t xml:space="preserve">menu and the </w:t>
      </w:r>
      <w:r>
        <w:rPr>
          <w:rFonts w:ascii="nta;Arial;sans-serif" w:hAnsi="nta;Arial;sans-serif"/>
          <w:b w:val="false"/>
          <w:sz w:val="29"/>
        </w:rPr>
        <w:t xml:space="preserve">forms are built and hosted through third party software and </w:t>
      </w:r>
      <w:r>
        <w:rPr>
          <w:rFonts w:ascii="nta;Arial;sans-serif" w:hAnsi="nta;Arial;sans-serif"/>
          <w:b w:val="false"/>
          <w:sz w:val="29"/>
        </w:rPr>
        <w:t>included as a plug-in</w:t>
      </w:r>
      <w:r>
        <w:rPr>
          <w:rFonts w:ascii="nta;Arial;sans-serif" w:hAnsi="nta;Arial;sans-serif"/>
          <w:b w:val="false"/>
          <w:sz w:val="29"/>
        </w:rPr>
        <w:t>. This fails WCAG 2.1 success criterion 1.3.1 (information and relationships).</w:t>
      </w:r>
    </w:p>
    <w:p>
      <w:pPr>
        <w:pStyle w:val="TextBody"/>
        <w:pBdr/>
        <w:spacing w:lineRule="auto" w:line="314" w:before="300" w:after="300"/>
        <w:ind w:left="0" w:right="0" w:hanging="0"/>
        <w:rPr/>
      </w:pPr>
      <w:r>
        <w:rPr>
          <w:rFonts w:ascii="nta;Arial;sans-serif" w:hAnsi="nta;Arial;sans-serif"/>
          <w:b w:val="false"/>
          <w:sz w:val="29"/>
        </w:rPr>
        <w:t xml:space="preserve">We’ve assessed the cost of fixing the issues with </w:t>
      </w:r>
      <w:r>
        <w:rPr>
          <w:rFonts w:ascii="nta;Arial;sans-serif" w:hAnsi="nta;Arial;sans-serif"/>
          <w:b w:val="false"/>
          <w:sz w:val="29"/>
        </w:rPr>
        <w:t>the third party theme</w:t>
      </w:r>
      <w:r>
        <w:rPr>
          <w:rFonts w:ascii="nta;Arial;sans-serif" w:hAnsi="nta;Arial;sans-serif"/>
          <w:b w:val="false"/>
          <w:sz w:val="29"/>
        </w:rPr>
        <w:t>. We believe that doing so now would be a </w:t>
      </w:r>
      <w:hyperlink r:id="rId6">
        <w:r>
          <w:rPr>
            <w:rStyle w:val="InternetLink"/>
            <w:rFonts w:ascii="nta;Arial;sans-serif" w:hAnsi="nta;Arial;sans-serif"/>
            <w:b w:val="false"/>
            <w:sz w:val="29"/>
          </w:rPr>
          <w:t>disproportionate burden</w:t>
        </w:r>
      </w:hyperlink>
      <w:r>
        <w:rPr>
          <w:rFonts w:ascii="nta;Arial;sans-serif" w:hAnsi="nta;Arial;sans-serif"/>
          <w:b w:val="false"/>
          <w:sz w:val="29"/>
        </w:rPr>
        <w:t xml:space="preserve"> within the meaning of the accessibility regulations. We will make another assessment </w:t>
      </w:r>
      <w:r>
        <w:rPr>
          <w:rFonts w:ascii="nta;Arial;sans-serif" w:hAnsi="nta;Arial;sans-serif"/>
          <w:b w:val="false"/>
          <w:sz w:val="29"/>
        </w:rPr>
        <w:t>in 2021</w:t>
      </w:r>
      <w:r>
        <w:rPr>
          <w:rFonts w:ascii="nta;Arial;sans-serif" w:hAnsi="nta;Arial;sans-serif"/>
          <w:b w:val="false"/>
          <w:sz w:val="29"/>
        </w:rPr>
        <w:t>.</w:t>
      </w:r>
    </w:p>
    <w:p>
      <w:pPr>
        <w:pStyle w:val="Heading3"/>
        <w:pBdr/>
        <w:spacing w:lineRule="auto" w:line="266" w:before="1200" w:after="0"/>
        <w:ind w:left="0" w:right="0" w:hanging="0"/>
        <w:rPr>
          <w:rFonts w:ascii="nta;Arial;sans-serif" w:hAnsi="nta;Arial;sans-serif"/>
          <w:b/>
          <w:sz w:val="41"/>
        </w:rPr>
      </w:pPr>
      <w:bookmarkStart w:id="12" w:name="content-thats-not-within-the-scope-of-th"/>
      <w:bookmarkEnd w:id="12"/>
      <w:r>
        <w:rPr>
          <w:rFonts w:ascii="nta;Arial;sans-serif" w:hAnsi="nta;Arial;sans-serif"/>
          <w:b/>
          <w:sz w:val="41"/>
        </w:rPr>
        <w:t>Content that’s not within the scope of the accessibility regulations</w:t>
      </w:r>
    </w:p>
    <w:p>
      <w:pPr>
        <w:pStyle w:val="Heading4"/>
        <w:pBdr/>
        <w:spacing w:lineRule="auto" w:line="314" w:before="525" w:after="0"/>
        <w:ind w:left="0" w:right="0" w:hanging="0"/>
        <w:rPr>
          <w:rFonts w:ascii="nta;Arial;sans-serif" w:hAnsi="nta;Arial;sans-serif"/>
          <w:b/>
          <w:sz w:val="29"/>
        </w:rPr>
      </w:pPr>
      <w:bookmarkStart w:id="13" w:name="pdfs-and-other-documents"/>
      <w:bookmarkEnd w:id="13"/>
      <w:r>
        <w:rPr>
          <w:rFonts w:ascii="nta;Arial;sans-serif" w:hAnsi="nta;Arial;sans-serif"/>
          <w:b/>
          <w:sz w:val="29"/>
        </w:rPr>
        <w:t>PDFs and other documents</w:t>
      </w:r>
    </w:p>
    <w:p>
      <w:pPr>
        <w:pStyle w:val="TextBody"/>
        <w:pBdr/>
        <w:spacing w:lineRule="auto" w:line="314" w:before="75" w:after="300"/>
        <w:ind w:left="0" w:right="0" w:hanging="0"/>
        <w:rPr>
          <w:rFonts w:ascii="nta;Arial;sans-serif" w:hAnsi="nta;Arial;sans-serif"/>
          <w:b w:val="false"/>
          <w:sz w:val="29"/>
        </w:rPr>
      </w:pPr>
      <w:r>
        <w:rPr>
          <w:rFonts w:ascii="nta;Arial;sans-serif" w:hAnsi="nta;Arial;sans-serif"/>
          <w:b w:val="false"/>
          <w:sz w:val="29"/>
        </w:rPr>
        <w:t>Many of our older PDFs and Word documents do not meet accessibility standards - for example, they may not be structured so they’re accessible to a screen reader. This does not meet WCAG 2.1 success criterion 4.1.2 (name, role value).</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Some of our PDFs are submitted by third parties and members of the public. We have a duty to publish these documents but cannot control their content.</w:t>
      </w:r>
    </w:p>
    <w:p>
      <w:pPr>
        <w:pStyle w:val="TextBody"/>
        <w:pBdr/>
        <w:spacing w:lineRule="auto" w:line="314" w:before="300" w:after="300"/>
        <w:ind w:left="0" w:right="0" w:hanging="0"/>
        <w:rPr/>
      </w:pPr>
      <w:r>
        <w:rPr>
          <w:rFonts w:ascii="nta;Arial;sans-serif" w:hAnsi="nta;Arial;sans-serif"/>
          <w:b w:val="false"/>
          <w:sz w:val="29"/>
        </w:rPr>
        <w:t>The accessibility regulations </w:t>
      </w:r>
      <w:hyperlink r:id="rId7">
        <w:r>
          <w:rPr>
            <w:rStyle w:val="InternetLink"/>
            <w:rFonts w:ascii="nta;Arial;sans-serif" w:hAnsi="nta;Arial;sans-serif"/>
            <w:b w:val="false"/>
            <w:sz w:val="29"/>
          </w:rPr>
          <w:t>do not require us to fix PDFs or other documents published before 23 September 2018</w:t>
        </w:r>
      </w:hyperlink>
      <w:r>
        <w:rPr>
          <w:rFonts w:ascii="nta;Arial;sans-serif" w:hAnsi="nta;Arial;sans-serif"/>
          <w:b w:val="false"/>
          <w:sz w:val="29"/>
        </w:rPr>
        <w:t> if they’re not essential to providing our services.</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Any new PDFs or Word documents we publish will meet accessibility standards.</w:t>
      </w:r>
    </w:p>
    <w:p>
      <w:pPr>
        <w:pStyle w:val="Heading1"/>
        <w:rPr/>
      </w:pPr>
      <w:r>
        <w:rPr/>
        <w:t>How we tested this website</w:t>
      </w:r>
    </w:p>
    <w:p>
      <w:pPr>
        <w:pStyle w:val="Normal"/>
        <w:rPr>
          <w:rFonts w:ascii="Arial" w:hAnsi="Arial"/>
          <w:sz w:val="24"/>
          <w:szCs w:val="24"/>
        </w:rPr>
      </w:pPr>
      <w:r>
        <w:rPr>
          <w:rFonts w:ascii="Arial" w:hAnsi="Arial"/>
          <w:sz w:val="24"/>
          <w:szCs w:val="24"/>
        </w:rPr>
        <w:t>This website was tested on 4 Feb 2020. The test was carried out by Parish Councilor Andy Swain.</w:t>
      </w:r>
    </w:p>
    <w:p>
      <w:pPr>
        <w:pStyle w:val="Normal"/>
        <w:rPr>
          <w:rFonts w:ascii="Arial" w:hAnsi="Arial"/>
          <w:sz w:val="24"/>
          <w:szCs w:val="24"/>
        </w:rPr>
      </w:pPr>
      <w:r>
        <w:rPr>
          <w:rFonts w:ascii="Arial" w:hAnsi="Arial"/>
          <w:sz w:val="24"/>
          <w:szCs w:val="24"/>
        </w:rPr>
      </w:r>
    </w:p>
    <w:p>
      <w:pPr>
        <w:pStyle w:val="Normal"/>
        <w:rPr>
          <w:rFonts w:ascii="Arial" w:hAnsi="Arial"/>
          <w:b w:val="false"/>
          <w:sz w:val="24"/>
          <w:szCs w:val="24"/>
        </w:rPr>
      </w:pPr>
      <w:r>
        <w:rPr>
          <w:rFonts w:ascii="Arial" w:hAnsi="Arial"/>
          <w:b w:val="false"/>
          <w:sz w:val="24"/>
          <w:szCs w:val="24"/>
        </w:rPr>
        <w:t>We used this approach to deciding on a sample of pages to test …</w:t>
      </w:r>
    </w:p>
    <w:p>
      <w:pPr>
        <w:pStyle w:val="Normal"/>
        <w:numPr>
          <w:ilvl w:val="0"/>
          <w:numId w:val="6"/>
        </w:numPr>
        <w:tabs>
          <w:tab w:val="clear" w:pos="709"/>
          <w:tab w:val="left" w:pos="300" w:leader="none"/>
        </w:tabs>
        <w:ind w:left="300" w:hanging="283"/>
        <w:rPr>
          <w:rFonts w:ascii="Arial" w:hAnsi="Arial"/>
          <w:sz w:val="24"/>
          <w:szCs w:val="24"/>
        </w:rPr>
      </w:pPr>
      <w:r>
        <w:rPr>
          <w:rFonts w:ascii="Arial" w:hAnsi="Arial"/>
          <w:sz w:val="24"/>
          <w:szCs w:val="24"/>
        </w:rPr>
        <w:t>Where suitable automated tools are available we tested all pages.</w:t>
      </w:r>
    </w:p>
    <w:p>
      <w:pPr>
        <w:pStyle w:val="Normal"/>
        <w:numPr>
          <w:ilvl w:val="0"/>
          <w:numId w:val="6"/>
        </w:numPr>
        <w:tabs>
          <w:tab w:val="clear" w:pos="709"/>
          <w:tab w:val="left" w:pos="300" w:leader="none"/>
        </w:tabs>
        <w:ind w:left="300" w:hanging="283"/>
        <w:rPr>
          <w:rFonts w:ascii="Arial" w:hAnsi="Arial"/>
          <w:sz w:val="24"/>
          <w:szCs w:val="24"/>
        </w:rPr>
      </w:pPr>
      <w:r>
        <w:rPr>
          <w:rFonts w:ascii="Arial" w:hAnsi="Arial"/>
          <w:sz w:val="24"/>
          <w:szCs w:val="24"/>
        </w:rPr>
        <w:t>Where the test required page by page analysis we have at least tested the main page/blog, the Climate Emergency page which is large and diverse and a small sample of other pages.</w:t>
      </w:r>
    </w:p>
    <w:p>
      <w:pPr>
        <w:pStyle w:val="Heading1"/>
        <w:rPr/>
      </w:pPr>
      <w:r>
        <w:rPr/>
        <w:t>Checklist</w:t>
      </w:r>
    </w:p>
    <w:p>
      <w:pPr>
        <w:pStyle w:val="TextBody"/>
        <w:rPr>
          <w:rFonts w:ascii="GDS Transport;Arial;sans-serif" w:hAnsi="GDS Transport;Arial;sans-serif"/>
          <w:color w:val="0B0C0C"/>
        </w:rPr>
      </w:pPr>
      <w:r>
        <w:rPr>
          <w:rFonts w:ascii="GDS Transport;Arial;sans-serif" w:hAnsi="GDS Transport;Arial;sans-serif"/>
          <w:color w:val="0B0C0C"/>
        </w:rPr>
        <w:t xml:space="preserve">To </w:t>
      </w:r>
      <w:r>
        <w:rPr>
          <w:rFonts w:ascii="Arial" w:hAnsi="Arial"/>
          <w:color w:val="0B0C0C"/>
        </w:rPr>
        <w:t>meet</w:t>
      </w:r>
      <w:r>
        <w:rPr>
          <w:rFonts w:ascii="GDS Transport;Arial;sans-serif" w:hAnsi="GDS Transport;Arial;sans-serif"/>
          <w:color w:val="0B0C0C"/>
        </w:rPr>
        <w:t xml:space="preserve"> WCAG 2.1 to level AA you must be able to answer YES or Not Applicable to all of the following questions.</w:t>
      </w:r>
    </w:p>
    <w:p>
      <w:pPr>
        <w:pStyle w:val="TextBody"/>
        <w:rPr>
          <w:rFonts w:ascii="GDS Transport;Arial;sans-serif" w:hAnsi="GDS Transport;Arial;sans-serif"/>
          <w:color w:val="0B0C0C"/>
        </w:rPr>
      </w:pPr>
      <w:r>
        <w:rPr>
          <w:rFonts w:ascii="GDS Transport;Arial;sans-serif" w:hAnsi="GDS Transport;Arial;sans-serif"/>
          <w:color w:val="0B0C0C"/>
        </w:rPr>
        <w:t>Answering NO means that you are not meeting WCAG and your content will have barriers that will prevent some users, especially disabled users and older people from accessing it.</w:t>
      </w:r>
    </w:p>
    <w:p>
      <w:pPr>
        <w:pStyle w:val="Heading2"/>
        <w:spacing w:before="40" w:after="283"/>
        <w:rPr>
          <w:rFonts w:ascii="GDS Transport;Arial;sans-serif" w:hAnsi="GDS Transport;Arial;sans-serif"/>
          <w:color w:val="0B0C0C"/>
        </w:rPr>
      </w:pPr>
      <w:bookmarkStart w:id="14" w:name="perceivable"/>
      <w:bookmarkEnd w:id="14"/>
      <w:r>
        <w:rPr>
          <w:rFonts w:ascii="GDS Transport;Arial;sans-serif" w:hAnsi="GDS Transport;Arial;sans-serif"/>
          <w:color w:val="0B0C0C"/>
        </w:rPr>
        <w:t>P</w:t>
      </w:r>
      <w:r>
        <w:rPr>
          <w:rFonts w:ascii="GDS Transport;Arial;sans-serif" w:hAnsi="GDS Transport;Arial;sans-serif"/>
          <w:color w:val="0B0C0C"/>
        </w:rPr>
        <w:t>erceivable</w:t>
      </w:r>
      <w:r>
        <mc:AlternateContent>
          <mc:Choice Requires="wps">
            <w:drawing>
              <wp:anchor behindDoc="0" distT="0" distB="0" distL="0" distR="0" simplePos="0" locked="0" layoutInCell="1" allowOverlap="1" relativeHeight="2">
                <wp:simplePos x="0" y="0"/>
                <wp:positionH relativeFrom="page">
                  <wp:posOffset>-276225</wp:posOffset>
                </wp:positionH>
                <wp:positionV relativeFrom="line">
                  <wp:posOffset>635</wp:posOffset>
                </wp:positionV>
                <wp:extent cx="219075" cy="175260"/>
                <wp:effectExtent l="0" t="0" r="0" b="0"/>
                <wp:wrapNone/>
                <wp:docPr id="1" name="Frame1"/>
                <a:graphic xmlns:a="http://schemas.openxmlformats.org/drawingml/2006/main">
                  <a:graphicData uri="http://schemas.microsoft.com/office/word/2010/wordprocessingShape">
                    <wps:wsp>
                      <wps:cNvSpPr txBox="1"/>
                      <wps:spPr>
                        <a:xfrm>
                          <a:off x="0" y="0"/>
                          <a:ext cx="219075" cy="175260"/>
                        </a:xfrm>
                        <a:prstGeom prst="rect"/>
                      </wps:spPr>
                      <wps:txbx>
                        <w:txbxContent>
                          <w:p>
                            <w:pPr>
                              <w:pStyle w:val="TextBody"/>
                              <w:spacing w:lineRule="auto" w:line="288" w:before="0" w:after="140"/>
                              <w:rPr/>
                            </w:pPr>
                            <w:r>
                              <w:rPr/>
                            </w:r>
                          </w:p>
                        </w:txbxContent>
                      </wps:txbx>
                      <wps:bodyPr anchor="t" lIns="0" tIns="0" rIns="0" bIns="0">
                        <a:noAutofit/>
                      </wps:bodyPr>
                    </wps:wsp>
                  </a:graphicData>
                </a:graphic>
              </wp:anchor>
            </w:drawing>
          </mc:Choice>
          <mc:Fallback>
            <w:pict>
              <v:rect style="position:absolute;rotation:0;width:17.25pt;height:13.8pt;mso-wrap-distance-left:0pt;mso-wrap-distance-right:0pt;mso-wrap-distance-top:0pt;mso-wrap-distance-bottom:0pt;margin-top:0pt;mso-position-vertical:top;mso-position-vertical-relative:text;margin-left:-21.75pt;mso-position-horizontal-relative:page">
                <v:textbox inset="0in,0in,0in,0in">
                  <w:txbxContent>
                    <w:p>
                      <w:pPr>
                        <w:pStyle w:val="TextBody"/>
                        <w:spacing w:lineRule="auto" w:line="288" w:before="0" w:after="140"/>
                        <w:rPr/>
                      </w:pPr>
                      <w:r>
                        <w:rPr/>
                      </w:r>
                    </w:p>
                  </w:txbxContent>
                </v:textbox>
              </v:rect>
            </w:pict>
          </mc:Fallback>
        </mc:AlternateContent>
      </w:r>
    </w:p>
    <w:tbl>
      <w:tblPr>
        <w:tblW w:w="9975" w:type="dxa"/>
        <w:jc w:val="left"/>
        <w:tblInd w:w="0" w:type="dxa"/>
        <w:tblCellMar>
          <w:top w:w="55" w:type="dxa"/>
          <w:left w:w="55" w:type="dxa"/>
          <w:bottom w:w="55" w:type="dxa"/>
          <w:right w:w="55" w:type="dxa"/>
        </w:tblCellMar>
      </w:tblPr>
      <w:tblGrid>
        <w:gridCol w:w="6660"/>
        <w:gridCol w:w="3315"/>
      </w:tblGrid>
      <w:tr>
        <w:trPr/>
        <w:tc>
          <w:tcPr>
            <w:tcW w:w="6660" w:type="dxa"/>
            <w:tcBorders>
              <w:top w:val="single" w:sz="2" w:space="0" w:color="000000"/>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 all images have an appropriate text equivalent? Is essential visual information also available as text?</w:t>
            </w:r>
          </w:p>
        </w:tc>
        <w:tc>
          <w:tcPr>
            <w:tcW w:w="3315" w:type="dxa"/>
            <w:tcBorders>
              <w:top w:val="single" w:sz="2" w:space="0" w:color="000000"/>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 all audio files have a transcript? Is essential audio information available as text?</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N/A</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 all videos have captions that are synchronised with the audio?</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Does video that includes important visual information have an audio description?</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Is all content structure that is communicated visually available to assistive technologies?</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 Tested w</w:t>
            </w:r>
            <w:r>
              <w:rPr>
                <w:rFonts w:ascii="GDS Transport;Arial;sans-serif" w:hAnsi="GDS Transport;Arial;sans-serif"/>
              </w:rPr>
              <w:t>ith simulated screen reader</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If styling is removed is the content in a logical order?</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Have you avoided using visual characteristics to communicate information?</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Have you avoided using colour as the only way to convey some information?</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Can users stop audio that auto plays?</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Does all text have sufficient contrast against the background colour?</w:t>
            </w:r>
          </w:p>
        </w:tc>
        <w:tc>
          <w:tcPr>
            <w:tcW w:w="3315" w:type="dxa"/>
            <w:tcBorders>
              <w:bottom w:val="single" w:sz="2" w:space="0" w:color="000000"/>
              <w:right w:val="single" w:sz="2" w:space="0" w:color="000000"/>
            </w:tcBorders>
            <w:shd w:fill="auto" w:val="clear"/>
          </w:tcPr>
          <w:p>
            <w:pPr>
              <w:pStyle w:val="TextBody"/>
              <w:spacing w:before="0" w:after="75"/>
              <w:rPr/>
            </w:pPr>
            <w:r>
              <w:rPr>
                <w:rFonts w:ascii="GDS Transport;Arial;sans-serif" w:hAnsi="GDS Transport;Arial;sans-serif"/>
              </w:rPr>
              <w:t>N</w:t>
            </w:r>
            <w:r>
              <w:rPr>
                <w:rFonts w:ascii="GDS Transport;Arial;sans-serif" w:hAnsi="GDS Transport;Arial;sans-serif"/>
              </w:rPr>
              <w:t xml:space="preserve"> </w:t>
            </w:r>
            <w:r>
              <w:rPr>
                <w:rFonts w:ascii="GDS Transport;Arial;sans-serif" w:hAnsi="GDS Transport;Arial;sans-serif"/>
              </w:rPr>
              <w:t xml:space="preserve">Tested with </w:t>
            </w:r>
            <w:hyperlink r:id="rId8">
              <w:r>
                <w:rPr>
                  <w:rStyle w:val="InternetLink"/>
                </w:rPr>
                <w:t>https://wave.webaim.org/</w:t>
              </w:r>
            </w:hyperlink>
            <w:r>
              <w:rPr/>
              <w:t xml:space="preserve"> </w:t>
            </w:r>
          </w:p>
          <w:p>
            <w:pPr>
              <w:pStyle w:val="TextBody"/>
              <w:spacing w:before="0" w:after="75"/>
              <w:rPr/>
            </w:pPr>
            <w:r>
              <w:rPr>
                <w:rFonts w:ascii="GDS Transport;Arial;sans-serif" w:hAnsi="GDS Transport;Arial;sans-serif"/>
              </w:rPr>
              <w:t xml:space="preserve"> </w:t>
            </w:r>
            <w:r>
              <w:rPr>
                <w:rFonts w:ascii="GDS Transport;Arial;sans-serif" w:hAnsi="GDS Transport;Arial;sans-serif"/>
              </w:rPr>
              <w:t>mostly compliant. Some low contrast elements in the blog page which are not configurable using the installed theme.</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Is the content fully usable when text is enlarged up to 200%?</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Have you avoided using images of text?</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 compliant except where hosting images of formal paper documents.</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Can users flip the content horizontally and vertically?</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N/A</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Have you added HTML autocomplete tokens to any forms collecting information about the user?</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Does the page content resize to a single column with no horizontal and vertical scrolling?</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 all important graphical objects, interface components, and states have a colour contrast of 3:1?</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  mostly compliant. Some low contrast elements in the blog page which are not configurable using options available in the installed theme.</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Can line height, spacing between paragraphs and letter and word spacing be changed without breaking anything?</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N/A</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Where extra content is shown or hidden on focus, can it be dismissed, interacted with (and not disappear when the user moves to it) and will stay visible until dismissed by the user?</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N/A no such dynamic content</w:t>
            </w:r>
          </w:p>
        </w:tc>
      </w:tr>
    </w:tbl>
    <w:p>
      <w:pPr>
        <w:pStyle w:val="Heading2"/>
        <w:spacing w:before="40" w:after="283"/>
        <w:rPr>
          <w:rFonts w:ascii="GDS Transport;Arial;sans-serif" w:hAnsi="GDS Transport;Arial;sans-serif"/>
          <w:color w:val="0B0C0C"/>
        </w:rPr>
      </w:pPr>
      <w:bookmarkStart w:id="15" w:name="operable"/>
      <w:bookmarkEnd w:id="15"/>
      <w:r>
        <w:rPr>
          <w:rFonts w:ascii="GDS Transport;Arial;sans-serif" w:hAnsi="GDS Transport;Arial;sans-serif"/>
          <w:color w:val="0B0C0C"/>
        </w:rPr>
        <w:t>O</w:t>
      </w:r>
      <w:r>
        <w:rPr>
          <w:rFonts w:ascii="GDS Transport;Arial;sans-serif" w:hAnsi="GDS Transport;Arial;sans-serif"/>
          <w:color w:val="0B0C0C"/>
        </w:rPr>
        <w:t>perable</w:t>
      </w:r>
      <w:r>
        <mc:AlternateContent>
          <mc:Choice Requires="wps">
            <w:drawing>
              <wp:anchor behindDoc="0" distT="0" distB="0" distL="0" distR="0" simplePos="0" locked="0" layoutInCell="1" allowOverlap="1" relativeHeight="3">
                <wp:simplePos x="0" y="0"/>
                <wp:positionH relativeFrom="page">
                  <wp:posOffset>-276225</wp:posOffset>
                </wp:positionH>
                <wp:positionV relativeFrom="line">
                  <wp:posOffset>635</wp:posOffset>
                </wp:positionV>
                <wp:extent cx="219075" cy="175260"/>
                <wp:effectExtent l="0" t="0" r="0" b="0"/>
                <wp:wrapNone/>
                <wp:docPr id="2" name="Frame2"/>
                <a:graphic xmlns:a="http://schemas.openxmlformats.org/drawingml/2006/main">
                  <a:graphicData uri="http://schemas.microsoft.com/office/word/2010/wordprocessingShape">
                    <wps:wsp>
                      <wps:cNvSpPr txBox="1"/>
                      <wps:spPr>
                        <a:xfrm>
                          <a:off x="0" y="0"/>
                          <a:ext cx="219075" cy="175260"/>
                        </a:xfrm>
                        <a:prstGeom prst="rect"/>
                      </wps:spPr>
                      <wps:txbx>
                        <w:txbxContent>
                          <w:p>
                            <w:pPr>
                              <w:pStyle w:val="TextBody"/>
                              <w:spacing w:lineRule="auto" w:line="288" w:before="0" w:after="140"/>
                              <w:rPr/>
                            </w:pPr>
                            <w:r>
                              <w:rPr/>
                            </w:r>
                          </w:p>
                        </w:txbxContent>
                      </wps:txbx>
                      <wps:bodyPr anchor="t" lIns="0" tIns="0" rIns="0" bIns="0">
                        <a:noAutofit/>
                      </wps:bodyPr>
                    </wps:wsp>
                  </a:graphicData>
                </a:graphic>
              </wp:anchor>
            </w:drawing>
          </mc:Choice>
          <mc:Fallback>
            <w:pict>
              <v:rect style="position:absolute;rotation:0;width:17.25pt;height:13.8pt;mso-wrap-distance-left:0pt;mso-wrap-distance-right:0pt;mso-wrap-distance-top:0pt;mso-wrap-distance-bottom:0pt;margin-top:0pt;mso-position-vertical:top;mso-position-vertical-relative:text;margin-left:-21.75pt;mso-position-horizontal-relative:page">
                <v:textbox inset="0in,0in,0in,0in">
                  <w:txbxContent>
                    <w:p>
                      <w:pPr>
                        <w:pStyle w:val="TextBody"/>
                        <w:spacing w:lineRule="auto" w:line="288" w:before="0" w:after="140"/>
                        <w:rPr/>
                      </w:pPr>
                      <w:r>
                        <w:rPr/>
                      </w:r>
                    </w:p>
                  </w:txbxContent>
                </v:textbox>
              </v:rect>
            </w:pict>
          </mc:Fallback>
        </mc:AlternateContent>
      </w:r>
    </w:p>
    <w:tbl>
      <w:tblPr>
        <w:tblW w:w="9975" w:type="dxa"/>
        <w:jc w:val="left"/>
        <w:tblInd w:w="0" w:type="dxa"/>
        <w:tblCellMar>
          <w:top w:w="55" w:type="dxa"/>
          <w:left w:w="55" w:type="dxa"/>
          <w:bottom w:w="55" w:type="dxa"/>
          <w:right w:w="55" w:type="dxa"/>
        </w:tblCellMar>
      </w:tblPr>
      <w:tblGrid>
        <w:gridCol w:w="6660"/>
        <w:gridCol w:w="3315"/>
      </w:tblGrid>
      <w:tr>
        <w:trPr/>
        <w:tc>
          <w:tcPr>
            <w:tcW w:w="6660" w:type="dxa"/>
            <w:tcBorders>
              <w:top w:val="single" w:sz="2" w:space="0" w:color="000000"/>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Can all menus, links, buttons, and other controls be operated by keyboard?</w:t>
            </w:r>
          </w:p>
        </w:tc>
        <w:tc>
          <w:tcPr>
            <w:tcW w:w="3315" w:type="dxa"/>
            <w:tcBorders>
              <w:top w:val="single" w:sz="2" w:space="0" w:color="000000"/>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 (using Tab and ctrl tab. Arrow keys are not supported by the third party theme)</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 pages that have time limits include mechanisms for adjusting those limits?</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NA</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Can any content that moves or auto updates be stopped?</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 (eg embedded you tube videos)</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Have you avoided using content that flashes or flickers?</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Can blocks of links and other interactive elements be bypassed by keyboard users?</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 (Limitation is imposed on menu by limited options in third party theme)</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Does each page have a unique title that indicates its purpose and context?</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When using a keyboard to move through a page does the order make sense?</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 (checked on a representative sample of pages)</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Is the purpose of every link clear from its link text?</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 (checked on a representative sample of pages)</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Does the website have two or more ways of finding content, such as a navigation menu, search feature, or site map?</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 (navigation menu and search)</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Are headings and labels clear and descriptive?</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When using a keyboard to move through a page can you tell where you are?</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 you have shortcuts triggered by only one letter or character? If so can they be turned off or remapped by the user?</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N/A (shortcuts not used)</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Does some of your site functionality need several fingers or complex gestures to operate it? If so, can the same functionality be used with just single taps or clicks?</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Does some of your site functionality work using a single point (e.g fingertip)? If so, have you ensured it doesn’t get triggered the moment it is touched?</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N/A site uses conventional button pressing only. No actions without a click.</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On forms and other components is the accessible name or label the same as any on-screen text?</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 (third party plug-in form to capture subscribers name and email is not fully compliant, but is outside our control)</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Does your site respond to motion or movement? If so, can responding to motion or movement be disabled, and your site still be fully usable?</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bl>
    <w:p>
      <w:pPr>
        <w:pStyle w:val="Heading2"/>
        <w:spacing w:before="40" w:after="283"/>
        <w:rPr>
          <w:rFonts w:ascii="GDS Transport;Arial;sans-serif" w:hAnsi="GDS Transport;Arial;sans-serif"/>
          <w:color w:val="0B0C0C"/>
        </w:rPr>
      </w:pPr>
      <w:bookmarkStart w:id="16" w:name="understandable"/>
      <w:bookmarkEnd w:id="16"/>
      <w:r>
        <w:rPr>
          <w:rFonts w:ascii="GDS Transport;Arial;sans-serif" w:hAnsi="GDS Transport;Arial;sans-serif"/>
          <w:color w:val="0B0C0C"/>
        </w:rPr>
        <w:t>U</w:t>
      </w:r>
      <w:r>
        <w:rPr>
          <w:rFonts w:ascii="GDS Transport;Arial;sans-serif" w:hAnsi="GDS Transport;Arial;sans-serif"/>
          <w:color w:val="0B0C0C"/>
        </w:rPr>
        <w:t>nderstandable</w:t>
      </w:r>
      <w:r>
        <mc:AlternateContent>
          <mc:Choice Requires="wps">
            <w:drawing>
              <wp:anchor behindDoc="0" distT="0" distB="0" distL="0" distR="0" simplePos="0" locked="0" layoutInCell="1" allowOverlap="1" relativeHeight="4">
                <wp:simplePos x="0" y="0"/>
                <wp:positionH relativeFrom="page">
                  <wp:posOffset>-276225</wp:posOffset>
                </wp:positionH>
                <wp:positionV relativeFrom="line">
                  <wp:posOffset>635</wp:posOffset>
                </wp:positionV>
                <wp:extent cx="219075" cy="175260"/>
                <wp:effectExtent l="0" t="0" r="0" b="0"/>
                <wp:wrapNone/>
                <wp:docPr id="3" name="Frame3"/>
                <a:graphic xmlns:a="http://schemas.openxmlformats.org/drawingml/2006/main">
                  <a:graphicData uri="http://schemas.microsoft.com/office/word/2010/wordprocessingShape">
                    <wps:wsp>
                      <wps:cNvSpPr txBox="1"/>
                      <wps:spPr>
                        <a:xfrm>
                          <a:off x="0" y="0"/>
                          <a:ext cx="219075" cy="175260"/>
                        </a:xfrm>
                        <a:prstGeom prst="rect"/>
                      </wps:spPr>
                      <wps:txbx>
                        <w:txbxContent>
                          <w:p>
                            <w:pPr>
                              <w:pStyle w:val="TextBody"/>
                              <w:spacing w:lineRule="auto" w:line="288" w:before="0" w:after="140"/>
                              <w:rPr/>
                            </w:pPr>
                            <w:r>
                              <w:rPr/>
                            </w:r>
                          </w:p>
                        </w:txbxContent>
                      </wps:txbx>
                      <wps:bodyPr anchor="t" lIns="0" tIns="0" rIns="0" bIns="0">
                        <a:noAutofit/>
                      </wps:bodyPr>
                    </wps:wsp>
                  </a:graphicData>
                </a:graphic>
              </wp:anchor>
            </w:drawing>
          </mc:Choice>
          <mc:Fallback>
            <w:pict>
              <v:rect style="position:absolute;rotation:0;width:17.25pt;height:13.8pt;mso-wrap-distance-left:0pt;mso-wrap-distance-right:0pt;mso-wrap-distance-top:0pt;mso-wrap-distance-bottom:0pt;margin-top:0pt;mso-position-vertical:top;mso-position-vertical-relative:text;margin-left:-21.75pt;mso-position-horizontal-relative:page">
                <v:textbox inset="0in,0in,0in,0in">
                  <w:txbxContent>
                    <w:p>
                      <w:pPr>
                        <w:pStyle w:val="TextBody"/>
                        <w:spacing w:lineRule="auto" w:line="288" w:before="0" w:after="140"/>
                        <w:rPr/>
                      </w:pPr>
                      <w:r>
                        <w:rPr/>
                      </w:r>
                    </w:p>
                  </w:txbxContent>
                </v:textbox>
              </v:rect>
            </w:pict>
          </mc:Fallback>
        </mc:AlternateContent>
      </w:r>
    </w:p>
    <w:tbl>
      <w:tblPr>
        <w:tblW w:w="9975" w:type="dxa"/>
        <w:jc w:val="left"/>
        <w:tblInd w:w="0" w:type="dxa"/>
        <w:tblCellMar>
          <w:top w:w="55" w:type="dxa"/>
          <w:left w:w="55" w:type="dxa"/>
          <w:bottom w:w="55" w:type="dxa"/>
          <w:right w:w="55" w:type="dxa"/>
        </w:tblCellMar>
      </w:tblPr>
      <w:tblGrid>
        <w:gridCol w:w="6660"/>
        <w:gridCol w:w="3315"/>
      </w:tblGrid>
      <w:tr>
        <w:trPr/>
        <w:tc>
          <w:tcPr>
            <w:tcW w:w="6660" w:type="dxa"/>
            <w:tcBorders>
              <w:top w:val="single" w:sz="2" w:space="0" w:color="000000"/>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Has the language of the web page or document (or individual parts of a multilingual document) been defined?</w:t>
            </w:r>
          </w:p>
        </w:tc>
        <w:tc>
          <w:tcPr>
            <w:tcW w:w="3315" w:type="dxa"/>
            <w:tcBorders>
              <w:top w:val="single" w:sz="2" w:space="0" w:color="000000"/>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Have you avoided links, controls, or form fields that automatically trigger a change in context?</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Does the website include consistent navigation?</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 xml:space="preserve">Are features with the same functionality </w:t>
            </w:r>
            <w:r>
              <w:rPr>
                <w:rFonts w:ascii="GDS Transport;Arial;sans-serif" w:hAnsi="GDS Transport;Arial;sans-serif"/>
              </w:rPr>
              <w:t>labeled</w:t>
            </w:r>
            <w:r>
              <w:rPr>
                <w:rFonts w:ascii="GDS Transport;Arial;sans-serif" w:hAnsi="GDS Transport;Arial;sans-serif"/>
              </w:rPr>
              <w:t xml:space="preserve"> consistently?</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 forms provide helpful, understandable error and verification messages?</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Y (the only form is the subscriber email details)</w:t>
            </w:r>
          </w:p>
        </w:tc>
      </w:tr>
    </w:tbl>
    <w:p>
      <w:pPr>
        <w:pStyle w:val="Heading2"/>
        <w:spacing w:before="40" w:after="283"/>
        <w:rPr>
          <w:rFonts w:ascii="GDS Transport;Arial;sans-serif" w:hAnsi="GDS Transport;Arial;sans-serif"/>
          <w:color w:val="0B0C0C"/>
        </w:rPr>
      </w:pPr>
      <w:bookmarkStart w:id="17" w:name="robust"/>
      <w:bookmarkEnd w:id="17"/>
      <w:r>
        <w:rPr>
          <w:rFonts w:ascii="GDS Transport;Arial;sans-serif" w:hAnsi="GDS Transport;Arial;sans-serif"/>
          <w:color w:val="0B0C0C"/>
        </w:rPr>
        <w:t>R</w:t>
      </w:r>
      <w:r>
        <w:rPr>
          <w:rFonts w:ascii="GDS Transport;Arial;sans-serif" w:hAnsi="GDS Transport;Arial;sans-serif"/>
          <w:color w:val="0B0C0C"/>
        </w:rPr>
        <w:t>obust</w:t>
      </w:r>
      <w:r>
        <mc:AlternateContent>
          <mc:Choice Requires="wps">
            <w:drawing>
              <wp:anchor behindDoc="0" distT="0" distB="0" distL="0" distR="0" simplePos="0" locked="0" layoutInCell="1" allowOverlap="1" relativeHeight="5">
                <wp:simplePos x="0" y="0"/>
                <wp:positionH relativeFrom="page">
                  <wp:posOffset>-276225</wp:posOffset>
                </wp:positionH>
                <wp:positionV relativeFrom="line">
                  <wp:posOffset>635</wp:posOffset>
                </wp:positionV>
                <wp:extent cx="219075" cy="175260"/>
                <wp:effectExtent l="0" t="0" r="0" b="0"/>
                <wp:wrapNone/>
                <wp:docPr id="4" name="Frame4"/>
                <a:graphic xmlns:a="http://schemas.openxmlformats.org/drawingml/2006/main">
                  <a:graphicData uri="http://schemas.microsoft.com/office/word/2010/wordprocessingShape">
                    <wps:wsp>
                      <wps:cNvSpPr txBox="1"/>
                      <wps:spPr>
                        <a:xfrm>
                          <a:off x="0" y="0"/>
                          <a:ext cx="219075" cy="175260"/>
                        </a:xfrm>
                        <a:prstGeom prst="rect"/>
                      </wps:spPr>
                      <wps:txbx>
                        <w:txbxContent>
                          <w:p>
                            <w:pPr>
                              <w:pStyle w:val="TextBody"/>
                              <w:spacing w:lineRule="auto" w:line="288" w:before="0" w:after="140"/>
                              <w:rPr/>
                            </w:pPr>
                            <w:r>
                              <w:rPr/>
                            </w:r>
                          </w:p>
                        </w:txbxContent>
                      </wps:txbx>
                      <wps:bodyPr anchor="t" lIns="0" tIns="0" rIns="0" bIns="0">
                        <a:noAutofit/>
                      </wps:bodyPr>
                    </wps:wsp>
                  </a:graphicData>
                </a:graphic>
              </wp:anchor>
            </w:drawing>
          </mc:Choice>
          <mc:Fallback>
            <w:pict>
              <v:rect style="position:absolute;rotation:0;width:17.25pt;height:13.8pt;mso-wrap-distance-left:0pt;mso-wrap-distance-right:0pt;mso-wrap-distance-top:0pt;mso-wrap-distance-bottom:0pt;margin-top:0pt;mso-position-vertical:top;mso-position-vertical-relative:text;margin-left:-21.75pt;mso-position-horizontal-relative:page">
                <v:textbox inset="0in,0in,0in,0in">
                  <w:txbxContent>
                    <w:p>
                      <w:pPr>
                        <w:pStyle w:val="TextBody"/>
                        <w:spacing w:lineRule="auto" w:line="288" w:before="0" w:after="140"/>
                        <w:rPr/>
                      </w:pPr>
                      <w:r>
                        <w:rPr/>
                      </w:r>
                    </w:p>
                  </w:txbxContent>
                </v:textbox>
              </v:rect>
            </w:pict>
          </mc:Fallback>
        </mc:AlternateContent>
      </w:r>
    </w:p>
    <w:tbl>
      <w:tblPr>
        <w:tblW w:w="9975" w:type="dxa"/>
        <w:jc w:val="left"/>
        <w:tblInd w:w="0" w:type="dxa"/>
        <w:tblCellMar>
          <w:top w:w="55" w:type="dxa"/>
          <w:left w:w="55" w:type="dxa"/>
          <w:bottom w:w="55" w:type="dxa"/>
          <w:right w:w="55" w:type="dxa"/>
        </w:tblCellMar>
      </w:tblPr>
      <w:tblGrid>
        <w:gridCol w:w="6660"/>
        <w:gridCol w:w="3315"/>
      </w:tblGrid>
      <w:tr>
        <w:trPr/>
        <w:tc>
          <w:tcPr>
            <w:tcW w:w="6660" w:type="dxa"/>
            <w:tcBorders>
              <w:top w:val="single" w:sz="2" w:space="0" w:color="000000"/>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Is the web page coded using valid HTML?</w:t>
            </w:r>
          </w:p>
        </w:tc>
        <w:tc>
          <w:tcPr>
            <w:tcW w:w="3315" w:type="dxa"/>
            <w:tcBorders>
              <w:top w:val="single" w:sz="2" w:space="0" w:color="000000"/>
              <w:bottom w:val="single" w:sz="2" w:space="0" w:color="000000"/>
              <w:right w:val="single" w:sz="2" w:space="0" w:color="000000"/>
            </w:tcBorders>
            <w:shd w:fill="auto" w:val="clear"/>
          </w:tcPr>
          <w:p>
            <w:pPr>
              <w:pStyle w:val="TextBody"/>
              <w:spacing w:before="0" w:after="75"/>
              <w:rPr/>
            </w:pPr>
            <w:r>
              <w:rPr>
                <w:rFonts w:ascii="GDS Transport;Arial;sans-serif" w:hAnsi="GDS Transport;Arial;sans-serif"/>
              </w:rPr>
              <w:t xml:space="preserve">N Tested with </w:t>
            </w:r>
            <w:hyperlink r:id="rId9">
              <w:r>
                <w:rPr>
                  <w:rStyle w:val="InternetLink"/>
                </w:rPr>
                <w:t>https://www.freeformatter.com/html-validator.html</w:t>
              </w:r>
            </w:hyperlink>
            <w:r>
              <w:rPr/>
              <w:t xml:space="preserve"> </w:t>
            </w:r>
          </w:p>
          <w:p>
            <w:pPr>
              <w:pStyle w:val="TextBody"/>
              <w:spacing w:before="0" w:after="75"/>
              <w:rPr>
                <w:rFonts w:ascii="GDS Transport;Arial;sans-serif" w:hAnsi="GDS Transport;Arial;sans-serif"/>
              </w:rPr>
            </w:pPr>
            <w:r>
              <w:rPr>
                <w:rFonts w:ascii="GDS Transport;Arial;sans-serif" w:hAnsi="GDS Transport;Arial;sans-serif"/>
              </w:rPr>
              <w:t>3 trivial non compliances in areas of code generated by third party components</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Do all interactive components have an accessible name and role, and when required state? Has the correct ARIA markup been used and does it validate?</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N/A No interactive components</w:t>
            </w:r>
          </w:p>
        </w:tc>
      </w:tr>
      <w:tr>
        <w:trPr/>
        <w:tc>
          <w:tcPr>
            <w:tcW w:w="6660" w:type="dxa"/>
            <w:tcBorders>
              <w:left w:val="single" w:sz="2" w:space="0" w:color="000000"/>
              <w:bottom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Are status messages and updates given appropriate roles that can be understood by AT, without receiving focus?</w:t>
            </w:r>
          </w:p>
        </w:tc>
        <w:tc>
          <w:tcPr>
            <w:tcW w:w="3315" w:type="dxa"/>
            <w:tcBorders>
              <w:bottom w:val="single" w:sz="2" w:space="0" w:color="000000"/>
              <w:right w:val="single" w:sz="2" w:space="0" w:color="000000"/>
            </w:tcBorders>
            <w:shd w:fill="auto" w:val="clear"/>
          </w:tcPr>
          <w:p>
            <w:pPr>
              <w:pStyle w:val="TextBody"/>
              <w:spacing w:before="0" w:after="75"/>
              <w:rPr>
                <w:rFonts w:ascii="GDS Transport;Arial;sans-serif" w:hAnsi="GDS Transport;Arial;sans-serif"/>
              </w:rPr>
            </w:pPr>
            <w:r>
              <w:rPr>
                <w:rFonts w:ascii="GDS Transport;Arial;sans-serif" w:hAnsi="GDS Transport;Arial;sans-serif"/>
              </w:rPr>
              <w:t>N/A no status messages</w:t>
            </w:r>
          </w:p>
        </w:tc>
      </w:tr>
    </w:tbl>
    <w:p>
      <w:pPr>
        <w:pStyle w:val="Normal"/>
        <w:pBdr/>
        <w:spacing w:lineRule="auto" w:line="314" w:before="300" w:after="300"/>
        <w:rPr>
          <w:rFonts w:ascii="nta;Arial;sans-serif" w:hAnsi="nta;Arial;sans-serif"/>
          <w:b w:val="false"/>
          <w:i w:val="false"/>
          <w:caps w:val="false"/>
          <w:smallCaps w:val="false"/>
          <w:color w:val="0B0C0C"/>
          <w:spacing w:val="0"/>
          <w:sz w:val="29"/>
          <w:highlight w:val="white"/>
        </w:rPr>
      </w:pPr>
      <w:r>
        <w:rPr>
          <w:rFonts w:ascii="nta;Arial;sans-serif" w:hAnsi="nta;Arial;sans-serif"/>
          <w:b w:val="false"/>
          <w:i w:val="false"/>
          <w:caps w:val="false"/>
          <w:smallCaps w:val="false"/>
          <w:color w:val="0B0C0C"/>
          <w:spacing w:val="0"/>
          <w:sz w:val="29"/>
          <w:highlight w:val="white"/>
        </w:rPr>
      </w:r>
    </w:p>
    <w:p>
      <w:pPr>
        <w:pStyle w:val="Heading1"/>
        <w:rPr/>
      </w:pPr>
      <w:bookmarkStart w:id="18" w:name="what-were-doing-to-improve-accessibility"/>
      <w:bookmarkEnd w:id="18"/>
      <w:r>
        <w:rPr/>
        <w:t>What we’re doing to improve accessibility</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We have made numerous improvements to our web site during this review, and believe the compliance to be close. All the non-compliances noted are considered minor, and associated with components of the content management system over which we have no control. Our only option would be to seek replacements for these components which would entail considerable time, expense and would likely end up introducing more non-compliances.</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We will re-test the site next year and consider alternatives then.</w:t>
      </w:r>
    </w:p>
    <w:p>
      <w:pPr>
        <w:pStyle w:val="TextBody"/>
        <w:pBdr/>
        <w:spacing w:lineRule="auto" w:line="314" w:before="300" w:after="300"/>
        <w:ind w:left="0" w:right="0" w:hanging="0"/>
        <w:rPr>
          <w:rFonts w:ascii="nta;Arial;sans-serif" w:hAnsi="nta;Arial;sans-serif"/>
          <w:b w:val="false"/>
          <w:sz w:val="29"/>
        </w:rPr>
      </w:pPr>
      <w:r>
        <w:rPr>
          <w:rFonts w:ascii="nta;Arial;sans-serif" w:hAnsi="nta;Arial;sans-serif"/>
          <w:b w:val="false"/>
          <w:sz w:val="29"/>
        </w:rPr>
        <w:t xml:space="preserve">This statement was prepared on </w:t>
      </w:r>
      <w:r>
        <w:rPr>
          <w:rFonts w:ascii="nta;Arial;sans-serif" w:hAnsi="nta;Arial;sans-serif"/>
          <w:b w:val="false"/>
          <w:sz w:val="29"/>
        </w:rPr>
        <w:t>11 Feb 2020</w:t>
      </w:r>
      <w:r>
        <w:rPr>
          <w:rFonts w:ascii="nta;Arial;sans-serif" w:hAnsi="nta;Arial;sans-serif"/>
          <w:b w:val="false"/>
          <w:sz w:val="29"/>
        </w:rPr>
        <w:t xml:space="preserve">. It was last updated on </w:t>
      </w:r>
      <w:r>
        <w:rPr>
          <w:rFonts w:ascii="nta;Arial;sans-serif" w:hAnsi="nta;Arial;sans-serif"/>
          <w:b w:val="false"/>
          <w:sz w:val="29"/>
        </w:rPr>
        <w:t>11 Feb 2020</w:t>
      </w:r>
      <w:r>
        <w:rPr>
          <w:rFonts w:ascii="nta;Arial;sans-serif" w:hAnsi="nta;Arial;sans-serif"/>
          <w:b w:val="false"/>
          <w:sz w:val="29"/>
        </w:rPr>
        <w:t>.</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nta">
    <w:altName w:val="Arial"/>
    <w:charset w:val="00"/>
    <w:family w:val="auto"/>
    <w:pitch w:val="default"/>
  </w:font>
  <w:font w:name="GDS Transport">
    <w:altName w:val="Arial"/>
    <w:charset w:val="00"/>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00"/>
        </w:tabs>
        <w:ind w:left="3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300"/>
        </w:tabs>
        <w:ind w:left="3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300"/>
        </w:tabs>
        <w:ind w:left="3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300"/>
        </w:tabs>
        <w:ind w:left="30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Segoe UI" w:cs="Tahoma"/>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SimSun" w:cs="Arial"/>
      <w:b/>
      <w:bCs/>
      <w:sz w:val="28"/>
      <w:szCs w:val="28"/>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NSimSun" w:cs="Arial"/>
      <w:b/>
      <w:bCs/>
      <w:sz w:val="24"/>
      <w:szCs w:val="24"/>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cmw.abilitynet.org.uk/" TargetMode="External"/><Relationship Id="rId3" Type="http://schemas.openxmlformats.org/officeDocument/2006/relationships/hyperlink" Target="https://www.equalityadvisoryservice.com/" TargetMode="External"/><Relationship Id="rId4" Type="http://schemas.openxmlformats.org/officeDocument/2006/relationships/hyperlink" Target="http://idevillage.org.uk/parish-council/contact-us/" TargetMode="External"/><Relationship Id="rId5" Type="http://schemas.openxmlformats.org/officeDocument/2006/relationships/hyperlink" Target="https://www.w3.org/TR/WCAG21/" TargetMode="External"/><Relationship Id="rId6" Type="http://schemas.openxmlformats.org/officeDocument/2006/relationships/hyperlink" Target="http://www.legislation.gov.uk/uksi/2018/952/regulation/7/made" TargetMode="External"/><Relationship Id="rId7" Type="http://schemas.openxmlformats.org/officeDocument/2006/relationships/hyperlink" Target="http://www.legislation.gov.uk/uksi/2018/952/regulation/4/made" TargetMode="External"/><Relationship Id="rId8" Type="http://schemas.openxmlformats.org/officeDocument/2006/relationships/hyperlink" Target="https://wave.webaim.org/" TargetMode="External"/><Relationship Id="rId9" Type="http://schemas.openxmlformats.org/officeDocument/2006/relationships/hyperlink" Target="https://www.freeformatter.com/html-validator.html"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TotalTime>
  <Application>LibreOffice/6.2.4.2$Windows_X86_64 LibreOffice_project/2412653d852ce75f65fbfa83fb7e7b669a126d64</Application>
  <Pages>10</Pages>
  <Words>1972</Words>
  <Characters>10099</Characters>
  <CharactersWithSpaces>11903</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en-GB</dc:language>
  <cp:lastModifiedBy/>
  <dcterms:modified xsi:type="dcterms:W3CDTF">2020-02-11T16:19:58Z</dcterms:modified>
  <cp:revision>3</cp:revision>
  <dc:subject/>
  <dc:title/>
</cp:coreProperties>
</file>