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920B53" w:rsidRDefault="0015659B" w:rsidP="0006472C">
      <w:pPr>
        <w:jc w:val="center"/>
        <w:rPr>
          <w:rFonts w:cstheme="minorHAnsi"/>
          <w:b/>
          <w:bCs/>
          <w:sz w:val="28"/>
          <w:szCs w:val="28"/>
        </w:rPr>
      </w:pPr>
      <w:r w:rsidRPr="00920B53">
        <w:rPr>
          <w:rFonts w:cstheme="minorHAnsi"/>
          <w:b/>
          <w:bCs/>
          <w:sz w:val="28"/>
          <w:szCs w:val="28"/>
        </w:rPr>
        <w:t>Ide Parish Council</w:t>
      </w:r>
    </w:p>
    <w:p w14:paraId="24CC680B" w14:textId="31B384D3" w:rsidR="004F7B5E" w:rsidRPr="00920B53" w:rsidRDefault="003461DE" w:rsidP="004F7B5E">
      <w:pPr>
        <w:rPr>
          <w:rFonts w:cstheme="minorHAnsi"/>
          <w:b/>
          <w:bCs/>
          <w:sz w:val="24"/>
          <w:szCs w:val="24"/>
        </w:rPr>
      </w:pPr>
      <w:r w:rsidRPr="00920B53">
        <w:rPr>
          <w:rFonts w:cstheme="minorHAnsi"/>
          <w:b/>
          <w:bCs/>
          <w:sz w:val="24"/>
          <w:szCs w:val="24"/>
        </w:rPr>
        <w:t>MEETING OF IDE PARISH COUNCIL PLANNING COMMITTEE</w:t>
      </w:r>
      <w:r w:rsidR="00E250B0" w:rsidRPr="00920B53">
        <w:rPr>
          <w:rFonts w:cstheme="minorHAnsi"/>
          <w:b/>
          <w:bCs/>
          <w:sz w:val="24"/>
          <w:szCs w:val="24"/>
        </w:rPr>
        <w:t xml:space="preserve"> </w:t>
      </w:r>
      <w:r w:rsidR="000936FD" w:rsidRPr="00920B53">
        <w:rPr>
          <w:rFonts w:cstheme="minorHAnsi"/>
          <w:b/>
          <w:bCs/>
          <w:sz w:val="24"/>
          <w:szCs w:val="24"/>
        </w:rPr>
        <w:t>2</w:t>
      </w:r>
      <w:r w:rsidR="00920B53" w:rsidRPr="00920B53">
        <w:rPr>
          <w:rFonts w:cstheme="minorHAnsi"/>
          <w:b/>
          <w:bCs/>
          <w:sz w:val="24"/>
          <w:szCs w:val="24"/>
        </w:rPr>
        <w:t>1</w:t>
      </w:r>
      <w:r w:rsidR="000936FD" w:rsidRPr="00920B53">
        <w:rPr>
          <w:rFonts w:cstheme="minorHAnsi"/>
          <w:b/>
          <w:bCs/>
          <w:sz w:val="24"/>
          <w:szCs w:val="24"/>
        </w:rPr>
        <w:t xml:space="preserve"> </w:t>
      </w:r>
      <w:r w:rsidR="00920B53" w:rsidRPr="00920B53">
        <w:rPr>
          <w:rFonts w:cstheme="minorHAnsi"/>
          <w:b/>
          <w:bCs/>
          <w:sz w:val="24"/>
          <w:szCs w:val="24"/>
        </w:rPr>
        <w:t>May</w:t>
      </w:r>
      <w:r w:rsidR="000936FD" w:rsidRPr="00920B53">
        <w:rPr>
          <w:rFonts w:cstheme="minorHAnsi"/>
          <w:b/>
          <w:bCs/>
          <w:sz w:val="24"/>
          <w:szCs w:val="24"/>
        </w:rPr>
        <w:t xml:space="preserve"> </w:t>
      </w:r>
      <w:r w:rsidR="00A353EB" w:rsidRPr="00920B53">
        <w:rPr>
          <w:rFonts w:cstheme="minorHAnsi"/>
          <w:b/>
          <w:bCs/>
          <w:sz w:val="24"/>
          <w:szCs w:val="24"/>
        </w:rPr>
        <w:t>2020</w:t>
      </w:r>
      <w:r w:rsidR="004F7B5E" w:rsidRPr="00920B53">
        <w:rPr>
          <w:rFonts w:cstheme="minorHAnsi"/>
          <w:b/>
          <w:bCs/>
          <w:sz w:val="24"/>
          <w:szCs w:val="24"/>
        </w:rPr>
        <w:t xml:space="preserve"> at 7.</w:t>
      </w:r>
      <w:r w:rsidR="00920B53" w:rsidRPr="00920B53">
        <w:rPr>
          <w:rFonts w:cstheme="minorHAnsi"/>
          <w:b/>
          <w:bCs/>
          <w:sz w:val="24"/>
          <w:szCs w:val="24"/>
        </w:rPr>
        <w:t>0</w:t>
      </w:r>
      <w:r w:rsidR="004F7B5E" w:rsidRPr="00920B53">
        <w:rPr>
          <w:rFonts w:cstheme="minorHAnsi"/>
          <w:b/>
          <w:bCs/>
          <w:sz w:val="24"/>
          <w:szCs w:val="24"/>
        </w:rPr>
        <w:t>0pm by Skype audio link during Corona virus lockdown</w:t>
      </w:r>
    </w:p>
    <w:p w14:paraId="78B96F21" w14:textId="4EFB70C3" w:rsidR="004F7B5E" w:rsidRPr="00920B53" w:rsidRDefault="004F7B5E" w:rsidP="004F7B5E">
      <w:pPr>
        <w:rPr>
          <w:rFonts w:cstheme="minorHAnsi"/>
          <w:sz w:val="24"/>
          <w:szCs w:val="24"/>
        </w:rPr>
      </w:pPr>
      <w:r w:rsidRPr="00920B53">
        <w:rPr>
          <w:rFonts w:cstheme="minorHAnsi"/>
          <w:sz w:val="24"/>
          <w:szCs w:val="24"/>
        </w:rPr>
        <w:t>There were no members of the public and no recordings were undertaken</w:t>
      </w:r>
    </w:p>
    <w:p w14:paraId="1F21C813" w14:textId="73EC9DE8" w:rsidR="00920B53" w:rsidRPr="00920B53" w:rsidRDefault="00920B53" w:rsidP="004F7B5E">
      <w:pPr>
        <w:rPr>
          <w:rFonts w:cstheme="minorHAnsi"/>
          <w:sz w:val="24"/>
          <w:szCs w:val="24"/>
        </w:rPr>
      </w:pPr>
      <w:r w:rsidRPr="00920B53">
        <w:rPr>
          <w:rFonts w:cstheme="minorHAnsi"/>
          <w:b/>
          <w:bCs/>
          <w:sz w:val="24"/>
          <w:szCs w:val="24"/>
        </w:rPr>
        <w:t>Present:</w:t>
      </w:r>
      <w:r w:rsidRPr="00920B53">
        <w:rPr>
          <w:rFonts w:cstheme="minorHAnsi"/>
          <w:sz w:val="24"/>
          <w:szCs w:val="24"/>
        </w:rPr>
        <w:t xml:space="preserve"> Councillors Pete Bishop, chair, Rachel Herbert, Mark Thomas and Nick Bradley</w:t>
      </w:r>
    </w:p>
    <w:p w14:paraId="0EA9960B" w14:textId="4FA6DE45" w:rsidR="00920B53" w:rsidRPr="00920B53" w:rsidRDefault="00920B53" w:rsidP="004F7B5E">
      <w:pPr>
        <w:rPr>
          <w:rFonts w:cstheme="minorHAnsi"/>
          <w:sz w:val="24"/>
          <w:szCs w:val="24"/>
        </w:rPr>
      </w:pPr>
      <w:r w:rsidRPr="00920B53">
        <w:rPr>
          <w:rFonts w:cstheme="minorHAnsi"/>
          <w:b/>
          <w:bCs/>
          <w:sz w:val="24"/>
          <w:szCs w:val="24"/>
        </w:rPr>
        <w:t xml:space="preserve">In attendance: </w:t>
      </w:r>
      <w:r w:rsidRPr="00920B53">
        <w:rPr>
          <w:rFonts w:cstheme="minorHAnsi"/>
          <w:sz w:val="24"/>
          <w:szCs w:val="24"/>
        </w:rPr>
        <w:t>Mel Liversage, clerk</w:t>
      </w:r>
    </w:p>
    <w:p w14:paraId="5138DFAB" w14:textId="6184F199" w:rsidR="00FB3DB3" w:rsidRPr="00920B53" w:rsidRDefault="00FB3DB3" w:rsidP="00FB3DB3">
      <w:pPr>
        <w:rPr>
          <w:rFonts w:cstheme="minorHAnsi"/>
          <w:b/>
          <w:sz w:val="24"/>
          <w:szCs w:val="24"/>
        </w:rPr>
      </w:pPr>
      <w:r w:rsidRPr="00920B53">
        <w:rPr>
          <w:rFonts w:cstheme="minorHAnsi"/>
          <w:b/>
          <w:sz w:val="24"/>
          <w:szCs w:val="24"/>
        </w:rPr>
        <w:t>1</w:t>
      </w:r>
      <w:r w:rsidR="00304127" w:rsidRPr="00920B53">
        <w:rPr>
          <w:rFonts w:cstheme="minorHAnsi"/>
          <w:b/>
          <w:sz w:val="24"/>
          <w:szCs w:val="24"/>
        </w:rPr>
        <w:t>.</w:t>
      </w:r>
      <w:r w:rsidRPr="00920B53">
        <w:rPr>
          <w:rFonts w:cstheme="minorHAnsi"/>
          <w:b/>
          <w:sz w:val="24"/>
          <w:szCs w:val="24"/>
        </w:rPr>
        <w:t xml:space="preserve"> Apologies</w:t>
      </w:r>
      <w:r w:rsidR="00304127" w:rsidRPr="00920B53">
        <w:rPr>
          <w:rFonts w:cstheme="minorHAnsi"/>
          <w:b/>
          <w:sz w:val="24"/>
          <w:szCs w:val="24"/>
        </w:rPr>
        <w:t>:</w:t>
      </w:r>
      <w:r w:rsidR="004F7B5E" w:rsidRPr="00920B53">
        <w:rPr>
          <w:rFonts w:cstheme="minorHAnsi"/>
          <w:b/>
          <w:sz w:val="24"/>
          <w:szCs w:val="24"/>
        </w:rPr>
        <w:t xml:space="preserve"> None </w:t>
      </w:r>
    </w:p>
    <w:p w14:paraId="3BFBF6F4" w14:textId="5E3E00A0" w:rsidR="004078B4" w:rsidRPr="00920B53" w:rsidRDefault="00FB3DB3" w:rsidP="00FB3DB3">
      <w:pPr>
        <w:rPr>
          <w:rFonts w:cstheme="minorHAnsi"/>
          <w:b/>
          <w:sz w:val="24"/>
          <w:szCs w:val="24"/>
        </w:rPr>
      </w:pPr>
      <w:r w:rsidRPr="00920B53">
        <w:rPr>
          <w:rFonts w:cstheme="minorHAnsi"/>
          <w:b/>
          <w:sz w:val="24"/>
          <w:szCs w:val="24"/>
        </w:rPr>
        <w:t>2</w:t>
      </w:r>
      <w:r w:rsidR="00304127" w:rsidRPr="00920B53">
        <w:rPr>
          <w:rFonts w:cstheme="minorHAnsi"/>
          <w:b/>
          <w:sz w:val="24"/>
          <w:szCs w:val="24"/>
        </w:rPr>
        <w:t>.</w:t>
      </w:r>
      <w:r w:rsidR="004078B4" w:rsidRPr="00920B53">
        <w:rPr>
          <w:rFonts w:cstheme="minorHAnsi"/>
          <w:b/>
          <w:sz w:val="24"/>
          <w:szCs w:val="24"/>
        </w:rPr>
        <w:t xml:space="preserve"> Declarations of interest</w:t>
      </w:r>
      <w:r w:rsidR="00304127" w:rsidRPr="00920B53">
        <w:rPr>
          <w:rFonts w:cstheme="minorHAnsi"/>
          <w:b/>
          <w:sz w:val="24"/>
          <w:szCs w:val="24"/>
        </w:rPr>
        <w:t>:</w:t>
      </w:r>
      <w:r w:rsidR="004F7B5E" w:rsidRPr="00920B53">
        <w:rPr>
          <w:rFonts w:cstheme="minorHAnsi"/>
          <w:b/>
          <w:sz w:val="24"/>
          <w:szCs w:val="24"/>
        </w:rPr>
        <w:t xml:space="preserve"> None</w:t>
      </w:r>
    </w:p>
    <w:p w14:paraId="25D12FB4" w14:textId="4C0C498A" w:rsidR="00823F93" w:rsidRPr="00920B53" w:rsidRDefault="004078B4" w:rsidP="00FB3DB3">
      <w:pPr>
        <w:rPr>
          <w:rFonts w:cstheme="minorHAnsi"/>
          <w:sz w:val="24"/>
          <w:szCs w:val="24"/>
        </w:rPr>
      </w:pPr>
      <w:r w:rsidRPr="00920B53">
        <w:rPr>
          <w:rFonts w:cstheme="minorHAnsi"/>
          <w:b/>
          <w:sz w:val="24"/>
          <w:szCs w:val="24"/>
        </w:rPr>
        <w:t>3</w:t>
      </w:r>
      <w:r w:rsidR="00304127" w:rsidRPr="00920B53">
        <w:rPr>
          <w:rFonts w:cstheme="minorHAnsi"/>
          <w:b/>
          <w:sz w:val="24"/>
          <w:szCs w:val="24"/>
        </w:rPr>
        <w:t>.</w:t>
      </w:r>
      <w:r w:rsidR="00FB3DB3" w:rsidRPr="00920B53">
        <w:rPr>
          <w:rFonts w:cstheme="minorHAnsi"/>
          <w:b/>
          <w:sz w:val="24"/>
          <w:szCs w:val="24"/>
        </w:rPr>
        <w:t xml:space="preserve"> </w:t>
      </w:r>
      <w:r w:rsidR="00823F93" w:rsidRPr="00920B53">
        <w:rPr>
          <w:rFonts w:cstheme="minorHAnsi"/>
          <w:b/>
          <w:sz w:val="24"/>
          <w:szCs w:val="24"/>
        </w:rPr>
        <w:t>M</w:t>
      </w:r>
      <w:r w:rsidR="00C74E1A" w:rsidRPr="00920B53">
        <w:rPr>
          <w:rFonts w:cstheme="minorHAnsi"/>
          <w:b/>
          <w:sz w:val="24"/>
          <w:szCs w:val="24"/>
        </w:rPr>
        <w:t xml:space="preserve">inutes of previous meeting: </w:t>
      </w:r>
      <w:r w:rsidR="004F7B5E" w:rsidRPr="00920B53">
        <w:rPr>
          <w:rFonts w:cstheme="minorHAnsi"/>
          <w:bCs/>
          <w:sz w:val="24"/>
          <w:szCs w:val="24"/>
        </w:rPr>
        <w:t>A paper copy of t</w:t>
      </w:r>
      <w:r w:rsidR="00AC4A9D" w:rsidRPr="00920B53">
        <w:rPr>
          <w:rFonts w:cstheme="minorHAnsi"/>
          <w:bCs/>
          <w:sz w:val="24"/>
          <w:szCs w:val="24"/>
        </w:rPr>
        <w:t>he</w:t>
      </w:r>
      <w:r w:rsidR="00AC4A9D" w:rsidRPr="00920B53">
        <w:rPr>
          <w:rFonts w:cstheme="minorHAnsi"/>
          <w:sz w:val="24"/>
          <w:szCs w:val="24"/>
        </w:rPr>
        <w:t xml:space="preserve"> minutes of</w:t>
      </w:r>
      <w:r w:rsidR="00985181" w:rsidRPr="00920B53">
        <w:rPr>
          <w:rFonts w:cstheme="minorHAnsi"/>
          <w:sz w:val="24"/>
          <w:szCs w:val="24"/>
        </w:rPr>
        <w:t xml:space="preserve"> </w:t>
      </w:r>
      <w:r w:rsidR="00920B53" w:rsidRPr="00920B53">
        <w:rPr>
          <w:rFonts w:cstheme="minorHAnsi"/>
          <w:sz w:val="24"/>
          <w:szCs w:val="24"/>
        </w:rPr>
        <w:t xml:space="preserve">28 April </w:t>
      </w:r>
      <w:r w:rsidR="00D56062" w:rsidRPr="00920B53">
        <w:rPr>
          <w:rFonts w:cstheme="minorHAnsi"/>
          <w:sz w:val="24"/>
          <w:szCs w:val="24"/>
        </w:rPr>
        <w:t>20</w:t>
      </w:r>
      <w:r w:rsidR="00A353EB" w:rsidRPr="00920B53">
        <w:rPr>
          <w:rFonts w:cstheme="minorHAnsi"/>
          <w:sz w:val="24"/>
          <w:szCs w:val="24"/>
        </w:rPr>
        <w:t>20</w:t>
      </w:r>
      <w:r w:rsidR="004F7B5E" w:rsidRPr="00920B53">
        <w:rPr>
          <w:rFonts w:cstheme="minorHAnsi"/>
          <w:sz w:val="24"/>
          <w:szCs w:val="24"/>
        </w:rPr>
        <w:t xml:space="preserve"> were agreed and signed; they will be </w:t>
      </w:r>
      <w:r w:rsidR="00920B53" w:rsidRPr="00920B53">
        <w:rPr>
          <w:rFonts w:cstheme="minorHAnsi"/>
          <w:sz w:val="24"/>
          <w:szCs w:val="24"/>
        </w:rPr>
        <w:t xml:space="preserve">hand delivered </w:t>
      </w:r>
      <w:r w:rsidR="004F7B5E" w:rsidRPr="00920B53">
        <w:rPr>
          <w:rFonts w:cstheme="minorHAnsi"/>
          <w:sz w:val="24"/>
          <w:szCs w:val="24"/>
        </w:rPr>
        <w:t>to the clerk</w:t>
      </w:r>
      <w:r w:rsidR="00920B53" w:rsidRPr="00920B53">
        <w:rPr>
          <w:rFonts w:cstheme="minorHAnsi"/>
          <w:sz w:val="24"/>
          <w:szCs w:val="24"/>
        </w:rPr>
        <w:t>’s home</w:t>
      </w:r>
      <w:r w:rsidR="004F7B5E" w:rsidRPr="00920B53">
        <w:rPr>
          <w:rFonts w:cstheme="minorHAnsi"/>
          <w:sz w:val="24"/>
          <w:szCs w:val="24"/>
        </w:rPr>
        <w:t>.</w:t>
      </w:r>
    </w:p>
    <w:p w14:paraId="101EF489" w14:textId="0E6E01E3" w:rsidR="00D353D2" w:rsidRPr="00920B53" w:rsidRDefault="00D353D2" w:rsidP="00D353D2">
      <w:pPr>
        <w:spacing w:after="0" w:line="240" w:lineRule="auto"/>
        <w:rPr>
          <w:rFonts w:ascii="Calibri" w:hAnsi="Calibri" w:cs="Calibri"/>
          <w:b/>
          <w:color w:val="000000" w:themeColor="text1"/>
          <w:sz w:val="24"/>
          <w:szCs w:val="24"/>
        </w:rPr>
      </w:pPr>
      <w:r w:rsidRPr="00920B53">
        <w:rPr>
          <w:rFonts w:cstheme="minorHAnsi"/>
          <w:b/>
          <w:color w:val="000000" w:themeColor="text1"/>
          <w:sz w:val="24"/>
          <w:szCs w:val="24"/>
        </w:rPr>
        <w:t>4</w:t>
      </w:r>
      <w:r w:rsidR="001470B8" w:rsidRPr="00920B53">
        <w:rPr>
          <w:rFonts w:cstheme="minorHAnsi"/>
          <w:b/>
          <w:color w:val="000000" w:themeColor="text1"/>
          <w:sz w:val="24"/>
          <w:szCs w:val="24"/>
        </w:rPr>
        <w:t>.</w:t>
      </w:r>
      <w:r w:rsidR="002205A3" w:rsidRPr="00920B53">
        <w:rPr>
          <w:rFonts w:cstheme="minorHAnsi"/>
          <w:b/>
          <w:color w:val="000000" w:themeColor="text1"/>
          <w:sz w:val="24"/>
          <w:szCs w:val="24"/>
        </w:rPr>
        <w:t xml:space="preserve"> Planning Ma</w:t>
      </w:r>
      <w:r w:rsidRPr="00920B53">
        <w:rPr>
          <w:rFonts w:cstheme="minorHAnsi"/>
          <w:b/>
          <w:color w:val="000000" w:themeColor="text1"/>
          <w:sz w:val="24"/>
          <w:szCs w:val="24"/>
        </w:rPr>
        <w:t>tters.</w:t>
      </w:r>
      <w:r w:rsidRPr="00920B53">
        <w:rPr>
          <w:rFonts w:ascii="Calibri" w:hAnsi="Calibri" w:cs="Calibri"/>
          <w:b/>
          <w:color w:val="000000" w:themeColor="text1"/>
          <w:sz w:val="24"/>
          <w:szCs w:val="24"/>
        </w:rPr>
        <w:t xml:space="preserve"> Planning Committee Chairman (PB)</w:t>
      </w:r>
    </w:p>
    <w:p w14:paraId="17B1E4E4" w14:textId="5C3BC08B" w:rsidR="00920B53" w:rsidRPr="00920B53" w:rsidRDefault="00A353EB" w:rsidP="00920B53">
      <w:pPr>
        <w:pStyle w:val="Default"/>
        <w:rPr>
          <w:rFonts w:cs="Times New Roman"/>
          <w:bCs/>
          <w:color w:val="auto"/>
        </w:rPr>
      </w:pPr>
      <w:r w:rsidRPr="00920B53">
        <w:rPr>
          <w:color w:val="000000" w:themeColor="text1"/>
        </w:rPr>
        <w:t>4.1 New applications:</w:t>
      </w:r>
      <w:r w:rsidR="004A4F11" w:rsidRPr="00920B53">
        <w:rPr>
          <w:color w:val="000000" w:themeColor="text1"/>
        </w:rPr>
        <w:t xml:space="preserve"> </w:t>
      </w:r>
    </w:p>
    <w:p w14:paraId="1EA6AEEF" w14:textId="77777777" w:rsidR="00920B53" w:rsidRPr="00920B53" w:rsidRDefault="00920B53" w:rsidP="00920B53">
      <w:pPr>
        <w:suppressAutoHyphens/>
        <w:spacing w:after="0" w:line="240" w:lineRule="auto"/>
        <w:rPr>
          <w:rFonts w:ascii="Calibri" w:eastAsia="ヒラギノ角ゴ Pro W3" w:hAnsi="Calibri" w:cs="Times New Roman"/>
          <w:b/>
          <w:bCs/>
          <w:sz w:val="24"/>
          <w:szCs w:val="24"/>
          <w:lang w:eastAsia="en-GB"/>
        </w:rPr>
      </w:pPr>
      <w:r w:rsidRPr="00920B53">
        <w:rPr>
          <w:rFonts w:ascii="Calibri" w:eastAsia="ヒラギノ角ゴ Pro W3" w:hAnsi="Calibri" w:cs="Times New Roman"/>
          <w:b/>
          <w:bCs/>
          <w:sz w:val="24"/>
          <w:szCs w:val="24"/>
          <w:lang w:eastAsia="en-GB"/>
        </w:rPr>
        <w:t xml:space="preserve">20/00623 – Stevens Farm Ide - Change of Use to Skip and Plant Park with associated hardstanding </w:t>
      </w:r>
    </w:p>
    <w:p w14:paraId="7B91D1D3" w14:textId="77777777" w:rsidR="00920B53" w:rsidRPr="00920B53" w:rsidRDefault="00920B53" w:rsidP="00920B53">
      <w:pPr>
        <w:suppressAutoHyphens/>
        <w:spacing w:after="0" w:line="240" w:lineRule="auto"/>
        <w:rPr>
          <w:rFonts w:eastAsia="Times New Roman" w:cstheme="minorHAnsi"/>
          <w:color w:val="000000"/>
          <w:sz w:val="24"/>
          <w:szCs w:val="24"/>
          <w:lang w:eastAsia="en-GB"/>
        </w:rPr>
      </w:pPr>
      <w:r w:rsidRPr="00920B53">
        <w:rPr>
          <w:rFonts w:eastAsia="Times New Roman" w:cstheme="minorHAnsi"/>
          <w:color w:val="000000"/>
          <w:sz w:val="24"/>
          <w:szCs w:val="24"/>
          <w:lang w:eastAsia="en-GB"/>
        </w:rPr>
        <w:t>Ide Parish Council is opposed to a change of the site’s use to a skip and plant park on grounds of:</w:t>
      </w:r>
    </w:p>
    <w:p w14:paraId="242B850A" w14:textId="77777777" w:rsidR="00920B53" w:rsidRPr="00920B53" w:rsidRDefault="00920B53" w:rsidP="0092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920B53">
        <w:rPr>
          <w:rFonts w:eastAsia="Times New Roman" w:cstheme="minorHAnsi"/>
          <w:sz w:val="24"/>
          <w:szCs w:val="24"/>
          <w:lang w:eastAsia="en-GB"/>
        </w:rPr>
        <w:t>- the essential rurality of the area and environment as set out in Ide Neighbourhood Plan: the site is immediately adjacent to the Ide Gateway Enhancement Area.</w:t>
      </w:r>
    </w:p>
    <w:p w14:paraId="349B8E00" w14:textId="77777777" w:rsidR="00920B53" w:rsidRPr="00920B53" w:rsidRDefault="00920B53" w:rsidP="0092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920B53">
        <w:rPr>
          <w:rFonts w:eastAsia="Times New Roman" w:cstheme="minorHAnsi"/>
          <w:sz w:val="24"/>
          <w:szCs w:val="24"/>
          <w:lang w:eastAsia="en-GB"/>
        </w:rPr>
        <w:t>- the farm is in an Area of Grand Landscape Value [AGLV]</w:t>
      </w:r>
    </w:p>
    <w:p w14:paraId="4EA366C6" w14:textId="77777777" w:rsidR="00920B53" w:rsidRPr="00920B53" w:rsidRDefault="00920B53" w:rsidP="0092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GB"/>
        </w:rPr>
      </w:pPr>
      <w:r w:rsidRPr="00920B53">
        <w:rPr>
          <w:rFonts w:eastAsia="Times New Roman" w:cstheme="minorHAnsi"/>
          <w:sz w:val="24"/>
          <w:szCs w:val="24"/>
          <w:lang w:eastAsia="en-GB"/>
        </w:rPr>
        <w:t>- this change would introduce an industrial, commercial character and precedent to this rural, village area.</w:t>
      </w:r>
    </w:p>
    <w:p w14:paraId="6BC34BC8" w14:textId="1A96A15D" w:rsidR="00920B53" w:rsidRPr="00920B53" w:rsidRDefault="00920B53" w:rsidP="0092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Cs/>
          <w:sz w:val="24"/>
          <w:szCs w:val="24"/>
        </w:rPr>
      </w:pPr>
      <w:r w:rsidRPr="00920B53">
        <w:rPr>
          <w:rFonts w:eastAsia="Times New Roman" w:cstheme="minorHAnsi"/>
          <w:sz w:val="24"/>
          <w:szCs w:val="24"/>
          <w:lang w:eastAsia="en-GB"/>
        </w:rPr>
        <w:t>-  access to and exit from the site immediately off the roundabout is unprotected and presents a traffic hazard.</w:t>
      </w:r>
      <w:r w:rsidRPr="00920B53">
        <w:rPr>
          <w:rFonts w:cs="Times New Roman"/>
          <w:bCs/>
          <w:sz w:val="24"/>
          <w:szCs w:val="24"/>
        </w:rPr>
        <w:t xml:space="preserve">4.2 Updates on current applications </w:t>
      </w:r>
    </w:p>
    <w:p w14:paraId="42DA0AEA" w14:textId="77777777" w:rsidR="00920B53" w:rsidRPr="00920B53" w:rsidRDefault="00920B53" w:rsidP="00920B53">
      <w:pPr>
        <w:suppressAutoHyphens/>
        <w:spacing w:after="0" w:line="240" w:lineRule="auto"/>
        <w:rPr>
          <w:rFonts w:ascii="Calibri" w:eastAsia="ヒラギノ角ゴ Pro W3" w:hAnsi="Calibri" w:cs="Times New Roman"/>
          <w:b/>
          <w:bCs/>
          <w:sz w:val="24"/>
          <w:szCs w:val="24"/>
          <w:lang w:eastAsia="en-GB"/>
        </w:rPr>
      </w:pPr>
    </w:p>
    <w:p w14:paraId="41E17A44" w14:textId="048B537C" w:rsidR="00920B53" w:rsidRPr="00920B53" w:rsidRDefault="00920B53" w:rsidP="00920B53">
      <w:pPr>
        <w:suppressAutoHyphens/>
        <w:spacing w:after="0" w:line="240" w:lineRule="auto"/>
        <w:rPr>
          <w:rFonts w:ascii="Calibri" w:eastAsia="ヒラギノ角ゴ Pro W3" w:hAnsi="Calibri" w:cs="Times New Roman"/>
          <w:sz w:val="24"/>
          <w:szCs w:val="24"/>
          <w:lang w:eastAsia="en-GB"/>
        </w:rPr>
      </w:pPr>
      <w:r w:rsidRPr="00920B53">
        <w:rPr>
          <w:rFonts w:ascii="Calibri" w:eastAsia="ヒラギノ角ゴ Pro W3" w:hAnsi="Calibri" w:cs="Times New Roman"/>
          <w:b/>
          <w:bCs/>
          <w:sz w:val="24"/>
          <w:szCs w:val="24"/>
          <w:lang w:eastAsia="en-GB"/>
        </w:rPr>
        <w:t>20/00621/MAJ Pynes Farm, Ide</w:t>
      </w:r>
      <w:r w:rsidRPr="00920B53">
        <w:rPr>
          <w:rFonts w:ascii="Calibri" w:eastAsia="ヒラギノ角ゴ Pro W3" w:hAnsi="Calibri" w:cs="Times New Roman"/>
          <w:sz w:val="24"/>
          <w:szCs w:val="24"/>
          <w:lang w:eastAsia="en-GB"/>
        </w:rPr>
        <w:t xml:space="preserv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 and the Parish Council were minded to support the application.  A copy </w:t>
      </w:r>
      <w:r w:rsidR="0099016C">
        <w:rPr>
          <w:rFonts w:ascii="Calibri" w:eastAsia="ヒラギノ角ゴ Pro W3" w:hAnsi="Calibri" w:cs="Times New Roman"/>
          <w:sz w:val="24"/>
          <w:szCs w:val="24"/>
          <w:lang w:eastAsia="en-GB"/>
        </w:rPr>
        <w:t xml:space="preserve">of </w:t>
      </w:r>
      <w:r w:rsidRPr="00920B53">
        <w:rPr>
          <w:rFonts w:ascii="Calibri" w:eastAsia="ヒラギノ角ゴ Pro W3" w:hAnsi="Calibri" w:cs="Times New Roman"/>
          <w:sz w:val="24"/>
          <w:szCs w:val="24"/>
          <w:lang w:eastAsia="en-GB"/>
        </w:rPr>
        <w:t>the letter to TDC is attached</w:t>
      </w:r>
    </w:p>
    <w:p w14:paraId="021C5295" w14:textId="77777777" w:rsidR="00920B53" w:rsidRPr="00920B53" w:rsidRDefault="00920B53" w:rsidP="00920B53">
      <w:pPr>
        <w:suppressAutoHyphens/>
        <w:spacing w:after="0" w:line="240" w:lineRule="auto"/>
        <w:rPr>
          <w:rFonts w:ascii="Calibri" w:eastAsia="ヒラギノ角ゴ Pro W3" w:hAnsi="Calibri" w:cs="Times New Roman"/>
          <w:sz w:val="24"/>
          <w:szCs w:val="24"/>
          <w:lang w:eastAsia="en-GB"/>
        </w:rPr>
      </w:pPr>
    </w:p>
    <w:p w14:paraId="1398C35F" w14:textId="77777777" w:rsidR="00920B53" w:rsidRPr="00920B53" w:rsidRDefault="00920B53" w:rsidP="00920B53">
      <w:pPr>
        <w:suppressAutoHyphens/>
        <w:spacing w:after="0" w:line="240" w:lineRule="auto"/>
        <w:rPr>
          <w:rFonts w:ascii="Calibri" w:eastAsia="Calibri" w:hAnsi="Calibri" w:cs="Times New Roman"/>
          <w:sz w:val="24"/>
          <w:szCs w:val="24"/>
          <w:lang w:eastAsia="en-GB"/>
        </w:rPr>
      </w:pPr>
      <w:r w:rsidRPr="00920B53">
        <w:rPr>
          <w:rFonts w:ascii="Calibri" w:eastAsia="ヒラギノ角ゴ Pro W3" w:hAnsi="Calibri" w:cs="Times New Roman"/>
          <w:b/>
          <w:bCs/>
          <w:sz w:val="24"/>
          <w:szCs w:val="24"/>
          <w:lang w:eastAsia="en-GB"/>
        </w:rPr>
        <w:t>20/00469/FUL Maple House Old Ide Lane</w:t>
      </w:r>
      <w:r w:rsidRPr="00920B53">
        <w:rPr>
          <w:rFonts w:ascii="Calibri" w:eastAsia="ヒラギノ角ゴ Pro W3" w:hAnsi="Calibri" w:cs="Times New Roman"/>
          <w:sz w:val="24"/>
          <w:szCs w:val="24"/>
          <w:lang w:eastAsia="en-GB"/>
        </w:rPr>
        <w:t xml:space="preserve"> – Conversion and Extension of existing garage to form a granny annex.   The Planning Committee discussed this application, and is happy to offer its support of the proposal, conditional upon the issue stated by your Tree Officer, Mr Waddam, involving a tree adjacent to the proposed garage conversion being satisfactorily resolved. </w:t>
      </w:r>
      <w:r w:rsidRPr="00920B53">
        <w:rPr>
          <w:rFonts w:ascii="Calibri" w:eastAsia="Calibri" w:hAnsi="Calibri" w:cs="Times New Roman"/>
          <w:sz w:val="24"/>
          <w:szCs w:val="24"/>
          <w:lang w:eastAsia="en-GB"/>
        </w:rPr>
        <w:t>We would also hope that this conversion, involving a new area of roof, might to be equipped with solar panelling in line with Teignbridge District Council’s</w:t>
      </w:r>
      <w:r w:rsidRPr="00920B53">
        <w:rPr>
          <w:rFonts w:ascii="Calibri" w:eastAsia="Calibri" w:hAnsi="Calibri" w:cs="Times New Roman"/>
          <w:b/>
          <w:bCs/>
          <w:sz w:val="24"/>
          <w:szCs w:val="24"/>
          <w:lang w:eastAsia="en-GB"/>
        </w:rPr>
        <w:t xml:space="preserve"> </w:t>
      </w:r>
      <w:r w:rsidRPr="00920B53">
        <w:rPr>
          <w:rFonts w:ascii="Calibri" w:eastAsia="Calibri" w:hAnsi="Calibri" w:cs="Times New Roman"/>
          <w:sz w:val="24"/>
          <w:szCs w:val="24"/>
          <w:lang w:eastAsia="en-GB"/>
        </w:rPr>
        <w:t xml:space="preserve">commitment to reduce carbon emissions through renewable energy solutions on properties within the district. </w:t>
      </w:r>
      <w:r w:rsidRPr="00920B53">
        <w:rPr>
          <w:rFonts w:ascii="Calibri" w:eastAsia="Calibri" w:hAnsi="Calibri" w:cs="Times New Roman"/>
          <w:b/>
          <w:bCs/>
          <w:sz w:val="24"/>
          <w:szCs w:val="24"/>
          <w:lang w:eastAsia="en-GB"/>
        </w:rPr>
        <w:t>AWAITING REPORTS</w:t>
      </w:r>
    </w:p>
    <w:p w14:paraId="668BD18D" w14:textId="77777777" w:rsidR="00920B53" w:rsidRPr="00920B53" w:rsidRDefault="00920B53" w:rsidP="00920B53">
      <w:pPr>
        <w:suppressAutoHyphens/>
        <w:spacing w:after="0" w:line="240" w:lineRule="auto"/>
        <w:rPr>
          <w:rFonts w:ascii="Calibri" w:eastAsia="ヒラギノ角ゴ Pro W3" w:hAnsi="Calibri" w:cs="Calibri"/>
          <w:sz w:val="24"/>
          <w:szCs w:val="24"/>
          <w:lang w:eastAsia="en-GB"/>
        </w:rPr>
      </w:pPr>
    </w:p>
    <w:p w14:paraId="1CF30E5A" w14:textId="762BDEFD" w:rsidR="00920B53" w:rsidRPr="00920B53" w:rsidRDefault="00920B53" w:rsidP="00920B53">
      <w:pPr>
        <w:spacing w:line="276" w:lineRule="auto"/>
        <w:rPr>
          <w:rFonts w:ascii="Calibri" w:hAnsi="Calibri" w:cs="Calibri"/>
          <w:b/>
          <w:sz w:val="24"/>
          <w:szCs w:val="24"/>
        </w:rPr>
      </w:pPr>
      <w:r w:rsidRPr="00920B53">
        <w:rPr>
          <w:rFonts w:ascii="Calibri" w:hAnsi="Calibri" w:cs="Calibri"/>
          <w:b/>
          <w:sz w:val="24"/>
          <w:szCs w:val="24"/>
        </w:rPr>
        <w:t xml:space="preserve">18/01024/MAJ Springwell Nursery Ide </w:t>
      </w:r>
      <w:r w:rsidRPr="00920B53">
        <w:rPr>
          <w:rFonts w:ascii="Calibri" w:hAnsi="Calibri" w:cs="Calibri"/>
          <w:sz w:val="24"/>
          <w:szCs w:val="24"/>
        </w:rPr>
        <w:t>Erection of a new</w:t>
      </w:r>
      <w:r w:rsidRPr="00920B53">
        <w:rPr>
          <w:rFonts w:ascii="Calibri" w:hAnsi="Calibri" w:cs="Calibri"/>
          <w:b/>
          <w:sz w:val="24"/>
          <w:szCs w:val="24"/>
        </w:rPr>
        <w:t xml:space="preserve"> </w:t>
      </w:r>
      <w:r w:rsidRPr="00920B53">
        <w:rPr>
          <w:rFonts w:ascii="Calibri" w:hAnsi="Calibri" w:cs="Calibri"/>
          <w:sz w:val="24"/>
          <w:szCs w:val="24"/>
        </w:rPr>
        <w:t xml:space="preserve">Garden Sales Area Building including Café and Restaurant, Storage Warehouse, New Public Car Park Area.   </w:t>
      </w:r>
      <w:r w:rsidRPr="00920B53">
        <w:rPr>
          <w:rFonts w:ascii="Calibri" w:hAnsi="Calibri" w:cs="Calibri"/>
          <w:b/>
          <w:sz w:val="24"/>
          <w:szCs w:val="24"/>
        </w:rPr>
        <w:t xml:space="preserve"> AWAITING A DECISION.</w:t>
      </w:r>
    </w:p>
    <w:p w14:paraId="337A5D66" w14:textId="77777777" w:rsidR="00920B53" w:rsidRPr="00920B53" w:rsidRDefault="00920B53" w:rsidP="00920B53">
      <w:pPr>
        <w:spacing w:line="276" w:lineRule="auto"/>
        <w:rPr>
          <w:rFonts w:ascii="Calibri" w:hAnsi="Calibri" w:cs="Calibri"/>
          <w:b/>
          <w:sz w:val="24"/>
          <w:szCs w:val="24"/>
        </w:rPr>
      </w:pPr>
      <w:r w:rsidRPr="00920B53">
        <w:rPr>
          <w:rFonts w:ascii="Calibri" w:hAnsi="Calibri" w:cs="Calibri"/>
          <w:b/>
          <w:sz w:val="24"/>
          <w:szCs w:val="24"/>
        </w:rPr>
        <w:t>20/00203/FUL Cobbe House Station Road</w:t>
      </w:r>
      <w:r w:rsidRPr="00920B53">
        <w:rPr>
          <w:rFonts w:ascii="Calibri" w:hAnsi="Calibri" w:cs="Calibri"/>
          <w:bCs/>
          <w:sz w:val="24"/>
          <w:szCs w:val="24"/>
        </w:rPr>
        <w:t xml:space="preserve"> – Replacement of Porch   </w:t>
      </w:r>
      <w:r w:rsidRPr="00920B53">
        <w:rPr>
          <w:rFonts w:ascii="Calibri" w:hAnsi="Calibri" w:cs="Calibri"/>
          <w:b/>
          <w:sz w:val="24"/>
          <w:szCs w:val="24"/>
        </w:rPr>
        <w:t xml:space="preserve"> AWAITING A DECISION</w:t>
      </w:r>
    </w:p>
    <w:p w14:paraId="785DEF90" w14:textId="409C3D81" w:rsidR="00920B53" w:rsidRPr="00920B53" w:rsidRDefault="00920B53" w:rsidP="00920B53">
      <w:pPr>
        <w:spacing w:line="256" w:lineRule="auto"/>
        <w:rPr>
          <w:rFonts w:ascii="Calibri" w:hAnsi="Calibri" w:cs="Calibri"/>
          <w:sz w:val="24"/>
          <w:szCs w:val="24"/>
          <w:lang w:eastAsia="en-GB"/>
        </w:rPr>
      </w:pPr>
      <w:r w:rsidRPr="00920B53">
        <w:rPr>
          <w:rFonts w:ascii="Calibri" w:hAnsi="Calibri" w:cs="Calibri"/>
          <w:b/>
          <w:bCs/>
          <w:sz w:val="24"/>
          <w:szCs w:val="24"/>
          <w:lang w:eastAsia="en-GB"/>
        </w:rPr>
        <w:t xml:space="preserve"> </w:t>
      </w:r>
      <w:r w:rsidRPr="00920B53">
        <w:rPr>
          <w:rFonts w:ascii="Calibri" w:hAnsi="Calibri" w:cs="Calibri"/>
          <w:b/>
          <w:sz w:val="24"/>
          <w:szCs w:val="24"/>
        </w:rPr>
        <w:t xml:space="preserve">19/01896/ Ide Blacksmith Cottage, </w:t>
      </w:r>
      <w:r w:rsidRPr="00920B53">
        <w:rPr>
          <w:rFonts w:ascii="Calibri" w:hAnsi="Calibri" w:cs="Calibri"/>
          <w:bCs/>
          <w:sz w:val="24"/>
          <w:szCs w:val="24"/>
        </w:rPr>
        <w:t>1 Fore Street</w:t>
      </w:r>
      <w:r w:rsidRPr="00920B53">
        <w:rPr>
          <w:rFonts w:ascii="Calibri" w:hAnsi="Calibri" w:cs="Calibri"/>
          <w:b/>
          <w:sz w:val="24"/>
          <w:szCs w:val="24"/>
        </w:rPr>
        <w:t xml:space="preserve"> </w:t>
      </w:r>
      <w:r w:rsidRPr="00920B53">
        <w:rPr>
          <w:rFonts w:ascii="Calibri" w:hAnsi="Calibri" w:cs="Calibri"/>
          <w:bCs/>
          <w:sz w:val="24"/>
          <w:szCs w:val="24"/>
        </w:rPr>
        <w:t xml:space="preserve">– single storey extension. Refurbishment of existing rear extension including new doors and windows, re arrangement of existing PV panel on roof.  There will be a new application submitted </w:t>
      </w:r>
      <w:r w:rsidR="00C50B8A">
        <w:rPr>
          <w:rFonts w:ascii="Calibri" w:hAnsi="Calibri" w:cs="Calibri"/>
          <w:bCs/>
          <w:sz w:val="24"/>
          <w:szCs w:val="24"/>
        </w:rPr>
        <w:t>in due course</w:t>
      </w:r>
    </w:p>
    <w:p w14:paraId="5E17E7E0" w14:textId="4FA9DA80" w:rsidR="00920B53" w:rsidRPr="00920B53" w:rsidRDefault="00920B53" w:rsidP="00920B53">
      <w:pPr>
        <w:spacing w:line="256" w:lineRule="auto"/>
        <w:rPr>
          <w:color w:val="000000" w:themeColor="text1"/>
          <w:sz w:val="24"/>
          <w:szCs w:val="24"/>
        </w:rPr>
      </w:pPr>
      <w:r w:rsidRPr="00920B53">
        <w:rPr>
          <w:rFonts w:ascii="Calibri" w:hAnsi="Calibri" w:cs="Calibri"/>
          <w:b/>
          <w:bCs/>
          <w:sz w:val="24"/>
          <w:szCs w:val="24"/>
          <w:lang w:eastAsia="en-GB"/>
        </w:rPr>
        <w:lastRenderedPageBreak/>
        <w:t>5.3 Decided Applications</w:t>
      </w:r>
      <w:r w:rsidRPr="00920B53">
        <w:rPr>
          <w:rFonts w:ascii="Calibri" w:hAnsi="Calibri" w:cs="Calibri"/>
          <w:b/>
          <w:sz w:val="24"/>
          <w:szCs w:val="24"/>
        </w:rPr>
        <w:t xml:space="preserve"> – </w:t>
      </w:r>
      <w:r w:rsidRPr="00920B53">
        <w:rPr>
          <w:rFonts w:ascii="Calibri" w:hAnsi="Calibri" w:cs="Calibri"/>
          <w:b/>
          <w:bCs/>
          <w:sz w:val="24"/>
          <w:szCs w:val="24"/>
          <w:lang w:eastAsia="en-GB"/>
        </w:rPr>
        <w:t xml:space="preserve">20/00390/AGR HOLCOMBE BURNELL Springfield Bakers Hill </w:t>
      </w:r>
      <w:r w:rsidRPr="00920B53">
        <w:rPr>
          <w:rFonts w:ascii="Calibri" w:hAnsi="Calibri" w:cs="Calibri"/>
          <w:sz w:val="24"/>
          <w:szCs w:val="24"/>
          <w:lang w:eastAsia="en-GB"/>
        </w:rPr>
        <w:t xml:space="preserve">Agricultural Storage Shed </w:t>
      </w:r>
      <w:r w:rsidRPr="00920B53">
        <w:rPr>
          <w:rFonts w:ascii="Calibri" w:hAnsi="Calibri" w:cs="Calibri"/>
          <w:b/>
          <w:bCs/>
          <w:sz w:val="24"/>
          <w:szCs w:val="24"/>
          <w:lang w:eastAsia="en-GB"/>
        </w:rPr>
        <w:t>GRANTED</w:t>
      </w:r>
    </w:p>
    <w:p w14:paraId="41C0E402" w14:textId="77777777" w:rsidR="00920B53" w:rsidRPr="00920B53" w:rsidRDefault="00920B53" w:rsidP="004F7B5E">
      <w:pPr>
        <w:pStyle w:val="Default"/>
        <w:rPr>
          <w:color w:val="000000" w:themeColor="text1"/>
        </w:rPr>
      </w:pPr>
    </w:p>
    <w:p w14:paraId="0AD9A0CD" w14:textId="76CED2C8" w:rsidR="009C313B" w:rsidRPr="00920B53" w:rsidRDefault="00A353EB" w:rsidP="009C313B">
      <w:pPr>
        <w:rPr>
          <w:color w:val="000000" w:themeColor="text1"/>
          <w:sz w:val="24"/>
          <w:szCs w:val="24"/>
        </w:rPr>
      </w:pPr>
      <w:r w:rsidRPr="00920B53">
        <w:rPr>
          <w:color w:val="000000" w:themeColor="text1"/>
          <w:sz w:val="24"/>
          <w:szCs w:val="24"/>
        </w:rPr>
        <w:t xml:space="preserve">The next </w:t>
      </w:r>
      <w:r w:rsidR="009C313B" w:rsidRPr="00920B53">
        <w:rPr>
          <w:color w:val="000000" w:themeColor="text1"/>
          <w:sz w:val="24"/>
          <w:szCs w:val="24"/>
        </w:rPr>
        <w:t xml:space="preserve">meeting of the </w:t>
      </w:r>
      <w:r w:rsidR="009C313B" w:rsidRPr="00920B53">
        <w:rPr>
          <w:b/>
          <w:color w:val="000000" w:themeColor="text1"/>
          <w:sz w:val="24"/>
          <w:szCs w:val="24"/>
        </w:rPr>
        <w:t xml:space="preserve">Planning Committee </w:t>
      </w:r>
      <w:r w:rsidR="009C313B" w:rsidRPr="00920B53">
        <w:rPr>
          <w:color w:val="000000" w:themeColor="text1"/>
          <w:sz w:val="24"/>
          <w:szCs w:val="24"/>
        </w:rPr>
        <w:t>is on</w:t>
      </w:r>
      <w:r w:rsidR="00920B53" w:rsidRPr="00920B53">
        <w:rPr>
          <w:color w:val="000000" w:themeColor="text1"/>
          <w:sz w:val="24"/>
          <w:szCs w:val="24"/>
        </w:rPr>
        <w:t xml:space="preserve"> Thursday 28</w:t>
      </w:r>
      <w:r w:rsidRPr="00920B53">
        <w:rPr>
          <w:color w:val="000000" w:themeColor="text1"/>
          <w:sz w:val="24"/>
          <w:szCs w:val="24"/>
        </w:rPr>
        <w:t xml:space="preserve"> Ma</w:t>
      </w:r>
      <w:r w:rsidR="00FE37BE" w:rsidRPr="00920B53">
        <w:rPr>
          <w:color w:val="000000" w:themeColor="text1"/>
          <w:sz w:val="24"/>
          <w:szCs w:val="24"/>
        </w:rPr>
        <w:t>y</w:t>
      </w:r>
      <w:r w:rsidR="009C313B" w:rsidRPr="00920B53">
        <w:rPr>
          <w:color w:val="000000" w:themeColor="text1"/>
          <w:sz w:val="24"/>
          <w:szCs w:val="24"/>
        </w:rPr>
        <w:t xml:space="preserve"> 2020 at </w:t>
      </w:r>
      <w:r w:rsidR="00920B53" w:rsidRPr="00920B53">
        <w:rPr>
          <w:color w:val="000000" w:themeColor="text1"/>
          <w:sz w:val="24"/>
          <w:szCs w:val="24"/>
        </w:rPr>
        <w:t>7</w:t>
      </w:r>
      <w:r w:rsidR="009C313B" w:rsidRPr="00920B53">
        <w:rPr>
          <w:color w:val="000000" w:themeColor="text1"/>
          <w:sz w:val="24"/>
          <w:szCs w:val="24"/>
        </w:rPr>
        <w:t xml:space="preserve">pm </w:t>
      </w:r>
      <w:r w:rsidR="00920B53" w:rsidRPr="00920B53">
        <w:rPr>
          <w:color w:val="000000" w:themeColor="text1"/>
          <w:sz w:val="24"/>
          <w:szCs w:val="24"/>
        </w:rPr>
        <w:t>via the Skype platform.</w:t>
      </w:r>
      <w:r w:rsidR="009C313B" w:rsidRPr="00920B53">
        <w:rPr>
          <w:color w:val="000000" w:themeColor="text1"/>
          <w:sz w:val="24"/>
          <w:szCs w:val="24"/>
        </w:rPr>
        <w:t xml:space="preserve"> To view planning applications, go to </w:t>
      </w:r>
      <w:hyperlink r:id="rId7" w:history="1">
        <w:r w:rsidR="009C313B" w:rsidRPr="00920B53">
          <w:rPr>
            <w:rStyle w:val="Hyperlink"/>
            <w:color w:val="000000" w:themeColor="text1"/>
            <w:sz w:val="24"/>
            <w:szCs w:val="24"/>
          </w:rPr>
          <w:t xml:space="preserve">www.teignbridge.gov.uk/planning </w:t>
        </w:r>
      </w:hyperlink>
      <w:r w:rsidR="009C313B" w:rsidRPr="00920B53">
        <w:rPr>
          <w:color w:val="000000" w:themeColor="text1"/>
          <w:sz w:val="24"/>
          <w:szCs w:val="24"/>
        </w:rPr>
        <w:t>and search using the address or reference number.</w:t>
      </w:r>
    </w:p>
    <w:sectPr w:rsidR="009C313B" w:rsidRPr="00920B53" w:rsidSect="00AC4A9D">
      <w:headerReference w:type="even" r:id="rId8"/>
      <w:headerReference w:type="default" r:id="rId9"/>
      <w:footerReference w:type="even" r:id="rId10"/>
      <w:footerReference w:type="default" r:id="rId11"/>
      <w:headerReference w:type="first" r:id="rId12"/>
      <w:footerReference w:type="first" r:id="rId13"/>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4BD0" w14:textId="77777777" w:rsidR="00C776EF" w:rsidRDefault="00C776EF" w:rsidP="00D57F73">
      <w:pPr>
        <w:spacing w:after="0" w:line="240" w:lineRule="auto"/>
      </w:pPr>
      <w:r>
        <w:separator/>
      </w:r>
    </w:p>
  </w:endnote>
  <w:endnote w:type="continuationSeparator" w:id="0">
    <w:p w14:paraId="31D0FF70" w14:textId="77777777" w:rsidR="00C776EF" w:rsidRDefault="00C776EF"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CDB4" w14:textId="77777777" w:rsidR="00C776EF" w:rsidRDefault="00C776EF" w:rsidP="00D57F73">
      <w:pPr>
        <w:spacing w:after="0" w:line="240" w:lineRule="auto"/>
      </w:pPr>
      <w:r>
        <w:separator/>
      </w:r>
    </w:p>
  </w:footnote>
  <w:footnote w:type="continuationSeparator" w:id="0">
    <w:p w14:paraId="5171F113" w14:textId="77777777" w:rsidR="00C776EF" w:rsidRDefault="00C776EF"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423630"/>
      <w:docPartObj>
        <w:docPartGallery w:val="Watermarks"/>
        <w:docPartUnique/>
      </w:docPartObj>
    </w:sdtPr>
    <w:sdtEndPr/>
    <w:sdtContent>
      <w:p w14:paraId="13E989B6" w14:textId="2F335301" w:rsidR="00D57F73" w:rsidRDefault="00C776EF">
        <w:pPr>
          <w:pStyle w:val="Header"/>
        </w:pPr>
        <w:r>
          <w:rPr>
            <w:noProof/>
          </w:rPr>
          <w:pict w14:anchorId="4AFC4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5FFF"/>
    <w:rsid w:val="00042592"/>
    <w:rsid w:val="00052908"/>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5D63"/>
    <w:rsid w:val="001D1EED"/>
    <w:rsid w:val="002205A3"/>
    <w:rsid w:val="0022476A"/>
    <w:rsid w:val="0023605B"/>
    <w:rsid w:val="0024028E"/>
    <w:rsid w:val="00253DE3"/>
    <w:rsid w:val="00264297"/>
    <w:rsid w:val="00264EEB"/>
    <w:rsid w:val="002701EC"/>
    <w:rsid w:val="0028128F"/>
    <w:rsid w:val="00293E8E"/>
    <w:rsid w:val="002A3D61"/>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A4F11"/>
    <w:rsid w:val="004B172D"/>
    <w:rsid w:val="004C0F6D"/>
    <w:rsid w:val="004D3932"/>
    <w:rsid w:val="004F7B5E"/>
    <w:rsid w:val="004F7FA7"/>
    <w:rsid w:val="00504013"/>
    <w:rsid w:val="00521E6A"/>
    <w:rsid w:val="00536CAD"/>
    <w:rsid w:val="005561E3"/>
    <w:rsid w:val="00561F1D"/>
    <w:rsid w:val="00563B65"/>
    <w:rsid w:val="00592383"/>
    <w:rsid w:val="005B04AA"/>
    <w:rsid w:val="005B28B2"/>
    <w:rsid w:val="005B58CF"/>
    <w:rsid w:val="005E64AF"/>
    <w:rsid w:val="005F12CF"/>
    <w:rsid w:val="005F3824"/>
    <w:rsid w:val="005F4C33"/>
    <w:rsid w:val="005F6690"/>
    <w:rsid w:val="00600ECB"/>
    <w:rsid w:val="00653573"/>
    <w:rsid w:val="006A0D1E"/>
    <w:rsid w:val="006C5E27"/>
    <w:rsid w:val="006E77B5"/>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D690E"/>
    <w:rsid w:val="008E26A2"/>
    <w:rsid w:val="008F4B66"/>
    <w:rsid w:val="00901E2A"/>
    <w:rsid w:val="009021D0"/>
    <w:rsid w:val="00920B53"/>
    <w:rsid w:val="009254FC"/>
    <w:rsid w:val="009767E1"/>
    <w:rsid w:val="00985181"/>
    <w:rsid w:val="0099016C"/>
    <w:rsid w:val="009950F7"/>
    <w:rsid w:val="009C194C"/>
    <w:rsid w:val="009C313B"/>
    <w:rsid w:val="009E1AF7"/>
    <w:rsid w:val="009E2842"/>
    <w:rsid w:val="009E41A4"/>
    <w:rsid w:val="009F1093"/>
    <w:rsid w:val="00A070EC"/>
    <w:rsid w:val="00A22D0E"/>
    <w:rsid w:val="00A24878"/>
    <w:rsid w:val="00A353EB"/>
    <w:rsid w:val="00A373CC"/>
    <w:rsid w:val="00A50A17"/>
    <w:rsid w:val="00A84C0D"/>
    <w:rsid w:val="00AB00C8"/>
    <w:rsid w:val="00AC4A9D"/>
    <w:rsid w:val="00AD188C"/>
    <w:rsid w:val="00AD37A9"/>
    <w:rsid w:val="00B018F1"/>
    <w:rsid w:val="00B15BFE"/>
    <w:rsid w:val="00B15EAC"/>
    <w:rsid w:val="00B343A6"/>
    <w:rsid w:val="00B55764"/>
    <w:rsid w:val="00B67379"/>
    <w:rsid w:val="00B73BFB"/>
    <w:rsid w:val="00B740AF"/>
    <w:rsid w:val="00B94179"/>
    <w:rsid w:val="00BA564B"/>
    <w:rsid w:val="00BD1D3E"/>
    <w:rsid w:val="00BD741D"/>
    <w:rsid w:val="00BE2C3A"/>
    <w:rsid w:val="00BF3754"/>
    <w:rsid w:val="00C50B8A"/>
    <w:rsid w:val="00C525E8"/>
    <w:rsid w:val="00C54BDF"/>
    <w:rsid w:val="00C74E1A"/>
    <w:rsid w:val="00C776EF"/>
    <w:rsid w:val="00C80B10"/>
    <w:rsid w:val="00CA3D50"/>
    <w:rsid w:val="00CA7F99"/>
    <w:rsid w:val="00CB4ED5"/>
    <w:rsid w:val="00CC5DBB"/>
    <w:rsid w:val="00CD3087"/>
    <w:rsid w:val="00CE275A"/>
    <w:rsid w:val="00CF0F5A"/>
    <w:rsid w:val="00D025D0"/>
    <w:rsid w:val="00D231F4"/>
    <w:rsid w:val="00D353D2"/>
    <w:rsid w:val="00D56062"/>
    <w:rsid w:val="00D57F73"/>
    <w:rsid w:val="00D90C4D"/>
    <w:rsid w:val="00D91529"/>
    <w:rsid w:val="00DB7203"/>
    <w:rsid w:val="00DD0495"/>
    <w:rsid w:val="00E1390D"/>
    <w:rsid w:val="00E24120"/>
    <w:rsid w:val="00E250B0"/>
    <w:rsid w:val="00E56C17"/>
    <w:rsid w:val="00E870A1"/>
    <w:rsid w:val="00E97288"/>
    <w:rsid w:val="00EB5F95"/>
    <w:rsid w:val="00EC0327"/>
    <w:rsid w:val="00EC6CBF"/>
    <w:rsid w:val="00F22DB4"/>
    <w:rsid w:val="00F2521D"/>
    <w:rsid w:val="00F430D7"/>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6</cp:revision>
  <cp:lastPrinted>2020-04-28T14:57:00Z</cp:lastPrinted>
  <dcterms:created xsi:type="dcterms:W3CDTF">2020-05-23T08:48:00Z</dcterms:created>
  <dcterms:modified xsi:type="dcterms:W3CDTF">2020-05-24T16:25:00Z</dcterms:modified>
</cp:coreProperties>
</file>